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7C221" w14:textId="7A6B4659" w:rsidR="00CD56CB" w:rsidRPr="00CD56CB" w:rsidRDefault="00CD56CB" w:rsidP="00CD56CB">
      <w:r>
        <w:t xml:space="preserve"> </w:t>
      </w:r>
    </w:p>
    <w:p w14:paraId="7A9F58B5" w14:textId="3DF0A638" w:rsidR="00CD56CB" w:rsidRPr="00CD56CB" w:rsidRDefault="00CD56CB" w:rsidP="00FF22A5">
      <w:pPr>
        <w:spacing w:after="0"/>
      </w:pPr>
    </w:p>
    <w:p w14:paraId="4E1B0719" w14:textId="66EB92B0" w:rsidR="00CD56CB" w:rsidRPr="00CD56CB" w:rsidRDefault="00CD56CB" w:rsidP="00FF22A5">
      <w:pPr>
        <w:spacing w:after="0"/>
        <w:rPr>
          <w:b/>
          <w:bCs/>
        </w:rPr>
      </w:pPr>
      <w:r>
        <w:rPr>
          <w:b/>
          <w:bCs/>
        </w:rPr>
        <w:t xml:space="preserve"> </w:t>
      </w:r>
    </w:p>
    <w:p w14:paraId="7DEC20EC" w14:textId="77777777" w:rsidR="00CD56CB" w:rsidRPr="00CD56CB" w:rsidRDefault="00CD56CB" w:rsidP="00F73FF8">
      <w:pPr>
        <w:spacing w:after="0"/>
        <w:jc w:val="center"/>
        <w:rPr>
          <w:b/>
          <w:bCs/>
        </w:rPr>
      </w:pPr>
      <w:r w:rsidRPr="00CD56CB">
        <w:rPr>
          <w:b/>
          <w:bCs/>
        </w:rPr>
        <w:t>SMART VALLEY MURREE</w:t>
      </w:r>
    </w:p>
    <w:p w14:paraId="66B7EB94" w14:textId="77777777" w:rsidR="00CD56CB" w:rsidRDefault="00CD56CB" w:rsidP="00F73FF8">
      <w:pPr>
        <w:spacing w:after="0"/>
        <w:jc w:val="center"/>
        <w:rPr>
          <w:b/>
          <w:bCs/>
        </w:rPr>
      </w:pPr>
      <w:r w:rsidRPr="00CD56CB">
        <w:rPr>
          <w:b/>
          <w:bCs/>
        </w:rPr>
        <w:t>PLOT SALE &amp; PREFABRICATED COTTAGE CONSTRUCTION AGREEMENT</w:t>
      </w:r>
    </w:p>
    <w:p w14:paraId="3F2F3C5E" w14:textId="77777777" w:rsidR="00F73FF8" w:rsidRDefault="00F73FF8" w:rsidP="00F73FF8">
      <w:pPr>
        <w:spacing w:after="0"/>
        <w:jc w:val="center"/>
        <w:rPr>
          <w:b/>
          <w:bCs/>
        </w:rPr>
      </w:pPr>
    </w:p>
    <w:p w14:paraId="32D1EAD7" w14:textId="77777777" w:rsidR="00F73FF8" w:rsidRPr="00CD56CB" w:rsidRDefault="00F73FF8" w:rsidP="00F73FF8">
      <w:pPr>
        <w:spacing w:after="0"/>
        <w:jc w:val="center"/>
        <w:rPr>
          <w:b/>
          <w:bCs/>
        </w:rPr>
      </w:pPr>
    </w:p>
    <w:p w14:paraId="6F7786D6" w14:textId="099586EF" w:rsidR="00CD56CB" w:rsidRDefault="00CD56CB" w:rsidP="00FF22A5">
      <w:pPr>
        <w:spacing w:after="0"/>
      </w:pPr>
      <w:r w:rsidRPr="00CD56CB">
        <w:rPr>
          <w:b/>
          <w:bCs/>
        </w:rPr>
        <w:t>Agreement No.:</w:t>
      </w:r>
      <w:r w:rsidRPr="00CD56CB">
        <w:t xml:space="preserve"> ADH/SVM/2026/</w:t>
      </w:r>
      <w:r w:rsidR="0079287C">
        <w:t>01</w:t>
      </w:r>
    </w:p>
    <w:p w14:paraId="22D3EF23" w14:textId="77777777" w:rsidR="00F73FF8" w:rsidRPr="00CD56CB" w:rsidRDefault="00F73FF8" w:rsidP="00FF22A5">
      <w:pPr>
        <w:spacing w:after="0"/>
      </w:pPr>
    </w:p>
    <w:p w14:paraId="577CC364" w14:textId="77777777" w:rsidR="00CD56CB" w:rsidRPr="00CD56CB" w:rsidRDefault="00CD56CB" w:rsidP="00FF22A5">
      <w:pPr>
        <w:spacing w:after="0"/>
      </w:pPr>
      <w:r w:rsidRPr="00CD56CB">
        <w:t>This Plot Sale &amp; Prefabricated Cottage Construction Agreement ("</w:t>
      </w:r>
      <w:r w:rsidRPr="00CD56CB">
        <w:rPr>
          <w:b/>
          <w:bCs/>
        </w:rPr>
        <w:t>Agreement</w:t>
      </w:r>
      <w:r w:rsidRPr="00CD56CB">
        <w:t>") is executed on the above-mentioned date between:</w:t>
      </w:r>
    </w:p>
    <w:p w14:paraId="6860B2B6" w14:textId="77777777" w:rsidR="00CD56CB" w:rsidRPr="00CD56CB" w:rsidRDefault="00CD56CB" w:rsidP="00FF22A5">
      <w:pPr>
        <w:spacing w:after="0"/>
        <w:rPr>
          <w:b/>
          <w:bCs/>
        </w:rPr>
      </w:pPr>
      <w:r w:rsidRPr="00CD56CB">
        <w:rPr>
          <w:b/>
          <w:bCs/>
        </w:rPr>
        <w:t>ADH ASSOCIATES</w:t>
      </w:r>
    </w:p>
    <w:p w14:paraId="60B4D2B9" w14:textId="349C99D8" w:rsidR="00CD56CB" w:rsidRPr="00CD56CB" w:rsidRDefault="00CD56CB" w:rsidP="00FF22A5">
      <w:pPr>
        <w:spacing w:after="0"/>
      </w:pPr>
      <w:r w:rsidRPr="00CD56CB">
        <w:t xml:space="preserve">A duly organized and existing business having its registered office at </w:t>
      </w:r>
      <w:r w:rsidR="00915929" w:rsidRPr="00F73FF8">
        <w:rPr>
          <w:b/>
          <w:bCs/>
        </w:rPr>
        <w:t>Muhamad Amir</w:t>
      </w:r>
      <w:r w:rsidRPr="00CD56CB">
        <w:t>, represented herein by its Chief Executive Officer/Authorized Representative (hereinafter referred to as the "</w:t>
      </w:r>
      <w:r w:rsidRPr="00CD56CB">
        <w:rPr>
          <w:b/>
          <w:bCs/>
        </w:rPr>
        <w:t>Seller</w:t>
      </w:r>
      <w:r w:rsidRPr="00CD56CB">
        <w:t>", which expression shall, where the context so admits, include its successors and assigns);</w:t>
      </w:r>
    </w:p>
    <w:p w14:paraId="1404DE8C" w14:textId="77777777" w:rsidR="00CD56CB" w:rsidRPr="00CD56CB" w:rsidRDefault="00CD56CB" w:rsidP="00FF22A5">
      <w:pPr>
        <w:spacing w:after="0"/>
      </w:pPr>
      <w:r w:rsidRPr="00CD56CB">
        <w:rPr>
          <w:b/>
          <w:bCs/>
        </w:rPr>
        <w:t>AND</w:t>
      </w:r>
    </w:p>
    <w:p w14:paraId="19DA6473" w14:textId="77777777" w:rsidR="00CD56CB" w:rsidRPr="00CD56CB" w:rsidRDefault="00CD56CB" w:rsidP="00FF22A5">
      <w:pPr>
        <w:spacing w:after="0"/>
      </w:pPr>
      <w:r w:rsidRPr="00CD56CB">
        <w:rPr>
          <w:b/>
          <w:bCs/>
        </w:rPr>
        <w:t>Mr. Inayat Ullah Khan</w:t>
      </w:r>
    </w:p>
    <w:p w14:paraId="6A4C3D1B" w14:textId="77777777" w:rsidR="00CD56CB" w:rsidRPr="00CD56CB" w:rsidRDefault="00CD56CB" w:rsidP="00FF22A5">
      <w:pPr>
        <w:spacing w:after="0"/>
      </w:pPr>
      <w:r w:rsidRPr="00CD56CB">
        <w:t xml:space="preserve">Son of </w:t>
      </w:r>
      <w:r w:rsidRPr="00CD56CB">
        <w:rPr>
          <w:b/>
          <w:bCs/>
        </w:rPr>
        <w:t>Abdullah Khan</w:t>
      </w:r>
    </w:p>
    <w:p w14:paraId="09D130E5" w14:textId="77777777" w:rsidR="00CD56CB" w:rsidRPr="00CD56CB" w:rsidRDefault="00CD56CB" w:rsidP="00FF22A5">
      <w:pPr>
        <w:spacing w:after="0"/>
      </w:pPr>
      <w:r w:rsidRPr="00CD56CB">
        <w:t xml:space="preserve">CNIC No. </w:t>
      </w:r>
      <w:r w:rsidRPr="00CD56CB">
        <w:rPr>
          <w:b/>
          <w:bCs/>
        </w:rPr>
        <w:t>37405-7875812-1</w:t>
      </w:r>
    </w:p>
    <w:p w14:paraId="394D6CE0" w14:textId="5130BB01" w:rsidR="00CD56CB" w:rsidRPr="00CD56CB" w:rsidRDefault="00CD56CB" w:rsidP="00FF22A5">
      <w:pPr>
        <w:spacing w:after="0"/>
      </w:pPr>
      <w:r w:rsidRPr="00CD56CB">
        <w:t xml:space="preserve">Address: </w:t>
      </w:r>
      <w:r w:rsidR="0079287C">
        <w:t xml:space="preserve"> </w:t>
      </w:r>
      <w:r w:rsidR="005D4B05">
        <w:t>H</w:t>
      </w:r>
      <w:r w:rsidR="0079287C">
        <w:t>ouse n</w:t>
      </w:r>
      <w:r w:rsidR="005D4B05">
        <w:t>o</w:t>
      </w:r>
      <w:r w:rsidR="0079287C">
        <w:t xml:space="preserve"> 268, street 46, sector F, Phase 8 Bahria Town, Rawalpindi, Pakistan.</w:t>
      </w:r>
    </w:p>
    <w:p w14:paraId="6A56A33E" w14:textId="1EEF1D2A" w:rsidR="00CD56CB" w:rsidRPr="00CD56CB" w:rsidRDefault="00CD56CB" w:rsidP="00FF22A5">
      <w:pPr>
        <w:spacing w:after="0"/>
      </w:pPr>
      <w:r w:rsidRPr="00CD56CB">
        <w:t xml:space="preserve">Phone: </w:t>
      </w:r>
      <w:r w:rsidR="0079287C">
        <w:t>0346-5298104</w:t>
      </w:r>
    </w:p>
    <w:p w14:paraId="4DC685DA" w14:textId="693B4068" w:rsidR="00CD56CB" w:rsidRPr="00CD56CB" w:rsidRDefault="0079287C" w:rsidP="00FF22A5">
      <w:pPr>
        <w:spacing w:after="0"/>
      </w:pPr>
      <w:r>
        <w:t xml:space="preserve"> </w:t>
      </w:r>
      <w:r w:rsidR="00CD56CB" w:rsidRPr="00CD56CB">
        <w:t>(hereinafter referred to as the "</w:t>
      </w:r>
      <w:r w:rsidR="00CD56CB" w:rsidRPr="00CD56CB">
        <w:rPr>
          <w:b/>
          <w:bCs/>
        </w:rPr>
        <w:t>Purchaser</w:t>
      </w:r>
      <w:r w:rsidR="00CD56CB" w:rsidRPr="00CD56CB">
        <w:t>", which expression shall, where the context so admits, include his legal heirs, successors, executors and permitted assigns).</w:t>
      </w:r>
    </w:p>
    <w:p w14:paraId="5409DCED" w14:textId="77777777" w:rsidR="00CD56CB" w:rsidRPr="00CD56CB" w:rsidRDefault="00CD56CB" w:rsidP="00FF22A5">
      <w:pPr>
        <w:spacing w:after="0"/>
      </w:pPr>
      <w:r w:rsidRPr="00CD56CB">
        <w:t>The Seller and the Purchaser are hereinafter collectively referred to as the "</w:t>
      </w:r>
      <w:r w:rsidRPr="00CD56CB">
        <w:rPr>
          <w:b/>
          <w:bCs/>
        </w:rPr>
        <w:t>Parties</w:t>
      </w:r>
      <w:r w:rsidRPr="00CD56CB">
        <w:t>" and individually as a "</w:t>
      </w:r>
      <w:r w:rsidRPr="00CD56CB">
        <w:rPr>
          <w:b/>
          <w:bCs/>
        </w:rPr>
        <w:t>Party</w:t>
      </w:r>
      <w:r w:rsidRPr="00CD56CB">
        <w:t>."</w:t>
      </w:r>
    </w:p>
    <w:p w14:paraId="196D5D0C" w14:textId="77777777" w:rsidR="00CD56CB" w:rsidRPr="00CD56CB" w:rsidRDefault="00000000" w:rsidP="00FF22A5">
      <w:pPr>
        <w:spacing w:after="0"/>
      </w:pPr>
      <w:r>
        <w:pict w14:anchorId="47FF4B9E">
          <v:rect id="_x0000_i1026" style="width:0;height:1.5pt" o:hralign="center" o:hrstd="t" o:hr="t" fillcolor="#a0a0a0" stroked="f"/>
        </w:pict>
      </w:r>
    </w:p>
    <w:p w14:paraId="13974CE2" w14:textId="77777777" w:rsidR="00CD56CB" w:rsidRPr="00CD56CB" w:rsidRDefault="00CD56CB" w:rsidP="00FF22A5">
      <w:pPr>
        <w:spacing w:after="0"/>
        <w:rPr>
          <w:b/>
          <w:bCs/>
        </w:rPr>
      </w:pPr>
      <w:r w:rsidRPr="00CD56CB">
        <w:rPr>
          <w:b/>
          <w:bCs/>
        </w:rPr>
        <w:t>1. PURPOSE OF AGREEMENT</w:t>
      </w:r>
    </w:p>
    <w:p w14:paraId="2E6D446F" w14:textId="42EA4513" w:rsidR="00CD56CB" w:rsidRPr="00CD56CB" w:rsidRDefault="00CD56CB" w:rsidP="00FF22A5">
      <w:pPr>
        <w:spacing w:after="0"/>
      </w:pPr>
      <w:r w:rsidRPr="00CD56CB">
        <w:t xml:space="preserve">The Purchaser agrees to purchase from the Seller </w:t>
      </w:r>
      <w:r w:rsidRPr="00CD56CB">
        <w:rPr>
          <w:b/>
          <w:bCs/>
        </w:rPr>
        <w:t>one (01) residential Plot measuring Four (4) Marla</w:t>
      </w:r>
      <w:r w:rsidR="00915929">
        <w:rPr>
          <w:b/>
          <w:bCs/>
        </w:rPr>
        <w:t xml:space="preserve"> plot number 107</w:t>
      </w:r>
      <w:r w:rsidRPr="00CD56CB">
        <w:t xml:space="preserve"> situated in the </w:t>
      </w:r>
      <w:r w:rsidRPr="00CD56CB">
        <w:rPr>
          <w:b/>
          <w:bCs/>
        </w:rPr>
        <w:t>Smart Valley Murree Project</w:t>
      </w:r>
      <w:r w:rsidRPr="00CD56CB">
        <w:t xml:space="preserve"> together with </w:t>
      </w:r>
      <w:r w:rsidRPr="00CD56CB">
        <w:rPr>
          <w:b/>
          <w:bCs/>
        </w:rPr>
        <w:t xml:space="preserve">one (01) Prefabricated </w:t>
      </w:r>
      <w:r w:rsidR="00915929" w:rsidRPr="00CD56CB">
        <w:rPr>
          <w:b/>
          <w:bCs/>
        </w:rPr>
        <w:t>Cottage</w:t>
      </w:r>
      <w:r w:rsidR="00915929" w:rsidRPr="00CD56CB">
        <w:t xml:space="preserve"> </w:t>
      </w:r>
      <w:r w:rsidR="00915929">
        <w:t xml:space="preserve">of </w:t>
      </w:r>
      <w:r w:rsidR="00915929" w:rsidRPr="00915929">
        <w:rPr>
          <w:b/>
          <w:bCs/>
        </w:rPr>
        <w:t>800 Sqft</w:t>
      </w:r>
      <w:r w:rsidR="00915929">
        <w:t xml:space="preserve"> covered area on </w:t>
      </w:r>
      <w:r w:rsidR="00915929" w:rsidRPr="00CD56CB">
        <w:rPr>
          <w:b/>
          <w:bCs/>
        </w:rPr>
        <w:t>one (01) residential Plot measuring Four (4)</w:t>
      </w:r>
      <w:r w:rsidR="00915929" w:rsidRPr="00915929">
        <w:rPr>
          <w:b/>
          <w:bCs/>
        </w:rPr>
        <w:t xml:space="preserve"> </w:t>
      </w:r>
      <w:proofErr w:type="gramStart"/>
      <w:r w:rsidR="00915929" w:rsidRPr="00CD56CB">
        <w:rPr>
          <w:b/>
          <w:bCs/>
        </w:rPr>
        <w:t>Marla</w:t>
      </w:r>
      <w:r w:rsidR="00915929">
        <w:rPr>
          <w:b/>
          <w:bCs/>
        </w:rPr>
        <w:t xml:space="preserve"> ,</w:t>
      </w:r>
      <w:proofErr w:type="gramEnd"/>
      <w:r w:rsidR="00915929">
        <w:rPr>
          <w:b/>
          <w:bCs/>
        </w:rPr>
        <w:t xml:space="preserve"> plot number 136</w:t>
      </w:r>
      <w:r w:rsidR="00915929" w:rsidRPr="00CD56CB">
        <w:rPr>
          <w:b/>
          <w:bCs/>
        </w:rPr>
        <w:t xml:space="preserve"> </w:t>
      </w:r>
      <w:r w:rsidRPr="00CD56CB">
        <w:t>to be designed, manufactured, supplied and constructed by ADH Associates on the said Plot.</w:t>
      </w:r>
    </w:p>
    <w:p w14:paraId="30E710FF" w14:textId="77777777" w:rsidR="00CD56CB" w:rsidRPr="00CD56CB" w:rsidRDefault="00CD56CB" w:rsidP="00FF22A5">
      <w:pPr>
        <w:spacing w:after="0"/>
      </w:pPr>
      <w:r w:rsidRPr="00CD56CB">
        <w:t>The Seller agrees to sell, transfer, construct and deliver the Plot and Prefabricated Cottage together with the works, services and accessories expressly included herein, subject to the terms and conditions contained in this Agreement.</w:t>
      </w:r>
    </w:p>
    <w:p w14:paraId="2B83C2BB" w14:textId="77777777" w:rsidR="00CD56CB" w:rsidRPr="00CD56CB" w:rsidRDefault="00000000" w:rsidP="00FF22A5">
      <w:pPr>
        <w:spacing w:after="0"/>
      </w:pPr>
      <w:r>
        <w:pict w14:anchorId="2804B8E7">
          <v:rect id="_x0000_i1027" style="width:0;height:1.5pt" o:hralign="center" o:hrstd="t" o:hr="t" fillcolor="#a0a0a0" stroked="f"/>
        </w:pict>
      </w:r>
    </w:p>
    <w:p w14:paraId="78D24D55" w14:textId="77777777" w:rsidR="00CD56CB" w:rsidRPr="00CD56CB" w:rsidRDefault="00CD56CB" w:rsidP="00FF22A5">
      <w:pPr>
        <w:spacing w:after="0"/>
        <w:rPr>
          <w:b/>
          <w:bCs/>
        </w:rPr>
      </w:pPr>
      <w:r w:rsidRPr="00CD56CB">
        <w:rPr>
          <w:b/>
          <w:bCs/>
        </w:rPr>
        <w:t>2. PROJECT PARTICULARS</w:t>
      </w:r>
    </w:p>
    <w:p w14:paraId="36EDA812" w14:textId="77777777" w:rsidR="00CD56CB" w:rsidRPr="00CD56CB" w:rsidRDefault="00CD56CB" w:rsidP="00FF22A5">
      <w:pPr>
        <w:spacing w:after="0"/>
      </w:pPr>
      <w:r w:rsidRPr="00CD56CB">
        <w:rPr>
          <w:b/>
          <w:bCs/>
        </w:rPr>
        <w:t>Project Name:</w:t>
      </w:r>
      <w:r w:rsidRPr="00CD56CB">
        <w:t xml:space="preserve"> Smart Valley Murree</w:t>
      </w:r>
    </w:p>
    <w:p w14:paraId="56558D7C" w14:textId="77777777" w:rsidR="00CD56CB" w:rsidRPr="00CD56CB" w:rsidRDefault="00CD56CB" w:rsidP="00FF22A5">
      <w:pPr>
        <w:spacing w:after="0"/>
      </w:pPr>
      <w:r w:rsidRPr="00CD56CB">
        <w:rPr>
          <w:b/>
          <w:bCs/>
        </w:rPr>
        <w:t>Project Location:</w:t>
      </w:r>
      <w:r w:rsidRPr="00CD56CB">
        <w:t xml:space="preserve"> Smart Valley Murree</w:t>
      </w:r>
    </w:p>
    <w:p w14:paraId="2B21AACF" w14:textId="65C7FB27" w:rsidR="00CD56CB" w:rsidRPr="00CD56CB" w:rsidRDefault="00CD56CB" w:rsidP="00FF22A5">
      <w:pPr>
        <w:spacing w:after="0"/>
      </w:pPr>
      <w:r w:rsidRPr="00CD56CB">
        <w:rPr>
          <w:b/>
          <w:bCs/>
        </w:rPr>
        <w:t>Plot / Site No.:</w:t>
      </w:r>
      <w:r w:rsidRPr="00CD56CB">
        <w:t xml:space="preserve"> </w:t>
      </w:r>
      <w:r w:rsidR="0079287C">
        <w:t>107,136</w:t>
      </w:r>
    </w:p>
    <w:p w14:paraId="45A29C18" w14:textId="3FDC2E2B" w:rsidR="00CD56CB" w:rsidRPr="00CD56CB" w:rsidRDefault="00CD56CB" w:rsidP="00FF22A5">
      <w:pPr>
        <w:spacing w:after="0"/>
      </w:pPr>
      <w:r w:rsidRPr="00CD56CB">
        <w:rPr>
          <w:b/>
          <w:bCs/>
        </w:rPr>
        <w:t>Plot Size:</w:t>
      </w:r>
      <w:r w:rsidRPr="00CD56CB">
        <w:t xml:space="preserve"> Four (4) Marla</w:t>
      </w:r>
      <w:r w:rsidR="0079287C">
        <w:t xml:space="preserve"> </w:t>
      </w:r>
      <w:r w:rsidR="00915929">
        <w:t>(25</w:t>
      </w:r>
      <w:r w:rsidR="0079287C">
        <w:t>x40 each)</w:t>
      </w:r>
    </w:p>
    <w:p w14:paraId="0A4B16D8" w14:textId="77777777" w:rsidR="00CD56CB" w:rsidRPr="00CD56CB" w:rsidRDefault="00CD56CB" w:rsidP="00FF22A5">
      <w:pPr>
        <w:spacing w:after="0"/>
      </w:pPr>
      <w:r w:rsidRPr="00CD56CB">
        <w:rPr>
          <w:b/>
          <w:bCs/>
        </w:rPr>
        <w:t>Cottage Model:</w:t>
      </w:r>
      <w:r w:rsidRPr="00CD56CB">
        <w:t xml:space="preserve"> 4 Marla Prefabricated Cottage</w:t>
      </w:r>
    </w:p>
    <w:p w14:paraId="7DB812F0" w14:textId="65243DB0" w:rsidR="00CD56CB" w:rsidRPr="00CD56CB" w:rsidRDefault="0079287C" w:rsidP="00FF22A5">
      <w:pPr>
        <w:spacing w:after="0"/>
      </w:pPr>
      <w:r>
        <w:rPr>
          <w:b/>
          <w:bCs/>
        </w:rPr>
        <w:t xml:space="preserve">Cottage </w:t>
      </w:r>
      <w:r w:rsidR="00CD56CB" w:rsidRPr="00CD56CB">
        <w:rPr>
          <w:b/>
          <w:bCs/>
        </w:rPr>
        <w:t>Covered Area:</w:t>
      </w:r>
      <w:r w:rsidR="00CD56CB" w:rsidRPr="00CD56CB">
        <w:t xml:space="preserve"> </w:t>
      </w:r>
      <w:r>
        <w:t>800</w:t>
      </w:r>
    </w:p>
    <w:p w14:paraId="19BB836A" w14:textId="77777777" w:rsidR="00CD56CB" w:rsidRPr="00CD56CB" w:rsidRDefault="00CD56CB" w:rsidP="00FF22A5">
      <w:pPr>
        <w:spacing w:after="0"/>
      </w:pPr>
      <w:r w:rsidRPr="00CD56CB">
        <w:rPr>
          <w:b/>
          <w:bCs/>
        </w:rPr>
        <w:lastRenderedPageBreak/>
        <w:t>Construction Period:</w:t>
      </w:r>
      <w:r w:rsidRPr="00CD56CB">
        <w:t xml:space="preserve"> Sixty-Five (65) Calendar Days from receipt of the required payments, completion of transfer formalities and site availability.</w:t>
      </w:r>
    </w:p>
    <w:p w14:paraId="49AD47A8" w14:textId="77777777" w:rsidR="00CD56CB" w:rsidRPr="00CD56CB" w:rsidRDefault="00000000" w:rsidP="00FF22A5">
      <w:pPr>
        <w:spacing w:after="0"/>
      </w:pPr>
      <w:r>
        <w:pict w14:anchorId="58363ADA">
          <v:rect id="_x0000_i1028" style="width:0;height:1.5pt" o:hralign="center" o:hrstd="t" o:hr="t" fillcolor="#a0a0a0" stroked="f"/>
        </w:pict>
      </w:r>
    </w:p>
    <w:p w14:paraId="17A2E32E" w14:textId="77777777" w:rsidR="00CD56CB" w:rsidRPr="00CD56CB" w:rsidRDefault="00CD56CB" w:rsidP="00FF22A5">
      <w:pPr>
        <w:spacing w:after="0"/>
        <w:rPr>
          <w:b/>
          <w:bCs/>
        </w:rPr>
      </w:pPr>
      <w:r w:rsidRPr="00CD56CB">
        <w:rPr>
          <w:b/>
          <w:bCs/>
        </w:rPr>
        <w:t>3. CONTRACT PRICE</w:t>
      </w:r>
    </w:p>
    <w:p w14:paraId="5EF22BCF" w14:textId="77777777" w:rsidR="00CD56CB" w:rsidRPr="00CD56CB" w:rsidRDefault="00CD56CB" w:rsidP="00FF22A5">
      <w:pPr>
        <w:spacing w:after="0"/>
      </w:pPr>
      <w:r w:rsidRPr="00CD56CB">
        <w:t>The total Contract Price agreed between the Parties is:</w:t>
      </w:r>
    </w:p>
    <w:tbl>
      <w:tblPr>
        <w:tblW w:w="9190" w:type="dxa"/>
        <w:tblCellSpacing w:w="15" w:type="dxa"/>
        <w:tblCellMar>
          <w:top w:w="15" w:type="dxa"/>
          <w:left w:w="15" w:type="dxa"/>
          <w:bottom w:w="15" w:type="dxa"/>
          <w:right w:w="15" w:type="dxa"/>
        </w:tblCellMar>
        <w:tblLook w:val="04A0" w:firstRow="1" w:lastRow="0" w:firstColumn="1" w:lastColumn="0" w:noHBand="0" w:noVBand="1"/>
      </w:tblPr>
      <w:tblGrid>
        <w:gridCol w:w="6848"/>
        <w:gridCol w:w="2342"/>
      </w:tblGrid>
      <w:tr w:rsidR="00CD56CB" w:rsidRPr="00CD56CB" w14:paraId="7D34B4FE" w14:textId="77777777" w:rsidTr="0079287C">
        <w:trPr>
          <w:trHeight w:val="459"/>
          <w:tblHeader/>
          <w:tblCellSpacing w:w="15" w:type="dxa"/>
        </w:trPr>
        <w:tc>
          <w:tcPr>
            <w:tcW w:w="0" w:type="auto"/>
            <w:vAlign w:val="center"/>
            <w:hideMark/>
          </w:tcPr>
          <w:p w14:paraId="0B8784B6" w14:textId="77777777" w:rsidR="00CD56CB" w:rsidRPr="00CD56CB" w:rsidRDefault="00CD56CB" w:rsidP="00FF22A5">
            <w:pPr>
              <w:spacing w:after="0"/>
              <w:rPr>
                <w:b/>
                <w:bCs/>
              </w:rPr>
            </w:pPr>
            <w:r w:rsidRPr="00CD56CB">
              <w:rPr>
                <w:b/>
                <w:bCs/>
              </w:rPr>
              <w:t>Description</w:t>
            </w:r>
          </w:p>
        </w:tc>
        <w:tc>
          <w:tcPr>
            <w:tcW w:w="0" w:type="auto"/>
            <w:vAlign w:val="center"/>
            <w:hideMark/>
          </w:tcPr>
          <w:p w14:paraId="68FAEBCB" w14:textId="77777777" w:rsidR="00CD56CB" w:rsidRPr="00CD56CB" w:rsidRDefault="00CD56CB" w:rsidP="00FF22A5">
            <w:pPr>
              <w:spacing w:after="0"/>
              <w:rPr>
                <w:b/>
                <w:bCs/>
              </w:rPr>
            </w:pPr>
            <w:r w:rsidRPr="00CD56CB">
              <w:rPr>
                <w:b/>
                <w:bCs/>
              </w:rPr>
              <w:t>Amount (PKR)</w:t>
            </w:r>
          </w:p>
        </w:tc>
      </w:tr>
      <w:tr w:rsidR="00CD56CB" w:rsidRPr="00CD56CB" w14:paraId="6AB71ECE" w14:textId="77777777" w:rsidTr="0079287C">
        <w:trPr>
          <w:trHeight w:val="473"/>
          <w:tblCellSpacing w:w="15" w:type="dxa"/>
        </w:trPr>
        <w:tc>
          <w:tcPr>
            <w:tcW w:w="0" w:type="auto"/>
            <w:vAlign w:val="center"/>
            <w:hideMark/>
          </w:tcPr>
          <w:p w14:paraId="6A1063D7" w14:textId="77777777" w:rsidR="00CD56CB" w:rsidRPr="00CD56CB" w:rsidRDefault="00CD56CB" w:rsidP="00FF22A5">
            <w:pPr>
              <w:spacing w:after="0"/>
            </w:pPr>
            <w:r w:rsidRPr="00CD56CB">
              <w:t>Sale Price of Four (4) Marla Plot</w:t>
            </w:r>
          </w:p>
        </w:tc>
        <w:tc>
          <w:tcPr>
            <w:tcW w:w="0" w:type="auto"/>
            <w:vAlign w:val="center"/>
            <w:hideMark/>
          </w:tcPr>
          <w:p w14:paraId="11D31AC8" w14:textId="77777777" w:rsidR="00CD56CB" w:rsidRPr="00CD56CB" w:rsidRDefault="00CD56CB" w:rsidP="00FF22A5">
            <w:pPr>
              <w:spacing w:after="0"/>
            </w:pPr>
            <w:r w:rsidRPr="00CD56CB">
              <w:rPr>
                <w:b/>
                <w:bCs/>
              </w:rPr>
              <w:t>1,200,000/-</w:t>
            </w:r>
          </w:p>
        </w:tc>
      </w:tr>
      <w:tr w:rsidR="00CD56CB" w:rsidRPr="00CD56CB" w14:paraId="07003418" w14:textId="77777777" w:rsidTr="0079287C">
        <w:trPr>
          <w:trHeight w:val="473"/>
          <w:tblCellSpacing w:w="15" w:type="dxa"/>
        </w:trPr>
        <w:tc>
          <w:tcPr>
            <w:tcW w:w="0" w:type="auto"/>
            <w:vAlign w:val="center"/>
            <w:hideMark/>
          </w:tcPr>
          <w:p w14:paraId="0E25AEDD" w14:textId="77777777" w:rsidR="00CD56CB" w:rsidRPr="00CD56CB" w:rsidRDefault="00CD56CB" w:rsidP="00FF22A5">
            <w:pPr>
              <w:spacing w:after="0"/>
            </w:pPr>
            <w:r w:rsidRPr="00CD56CB">
              <w:t>Construction Price of Prefabricated Cottage</w:t>
            </w:r>
          </w:p>
        </w:tc>
        <w:tc>
          <w:tcPr>
            <w:tcW w:w="0" w:type="auto"/>
            <w:vAlign w:val="center"/>
            <w:hideMark/>
          </w:tcPr>
          <w:p w14:paraId="56B20896" w14:textId="77777777" w:rsidR="00CD56CB" w:rsidRPr="00CD56CB" w:rsidRDefault="00CD56CB" w:rsidP="00FF22A5">
            <w:pPr>
              <w:spacing w:after="0"/>
            </w:pPr>
            <w:r w:rsidRPr="00CD56CB">
              <w:rPr>
                <w:b/>
                <w:bCs/>
              </w:rPr>
              <w:t>4,500,000/-</w:t>
            </w:r>
          </w:p>
        </w:tc>
      </w:tr>
      <w:tr w:rsidR="00CD56CB" w:rsidRPr="00CD56CB" w14:paraId="73955AF4" w14:textId="77777777" w:rsidTr="0079287C">
        <w:trPr>
          <w:trHeight w:val="459"/>
          <w:tblCellSpacing w:w="15" w:type="dxa"/>
        </w:trPr>
        <w:tc>
          <w:tcPr>
            <w:tcW w:w="0" w:type="auto"/>
            <w:vAlign w:val="center"/>
            <w:hideMark/>
          </w:tcPr>
          <w:p w14:paraId="2DDB28C7" w14:textId="77777777" w:rsidR="00CD56CB" w:rsidRPr="00CD56CB" w:rsidRDefault="00CD56CB" w:rsidP="00FF22A5">
            <w:pPr>
              <w:spacing w:after="0"/>
            </w:pPr>
            <w:r w:rsidRPr="00CD56CB">
              <w:rPr>
                <w:b/>
                <w:bCs/>
              </w:rPr>
              <w:t>Total Contract Price</w:t>
            </w:r>
          </w:p>
        </w:tc>
        <w:tc>
          <w:tcPr>
            <w:tcW w:w="0" w:type="auto"/>
            <w:vAlign w:val="center"/>
            <w:hideMark/>
          </w:tcPr>
          <w:p w14:paraId="4BB82CA4" w14:textId="77777777" w:rsidR="00CD56CB" w:rsidRPr="00CD56CB" w:rsidRDefault="00CD56CB" w:rsidP="00FF22A5">
            <w:pPr>
              <w:spacing w:after="0"/>
            </w:pPr>
            <w:r w:rsidRPr="00CD56CB">
              <w:rPr>
                <w:b/>
                <w:bCs/>
              </w:rPr>
              <w:t>5,700,000/-</w:t>
            </w:r>
          </w:p>
        </w:tc>
      </w:tr>
    </w:tbl>
    <w:p w14:paraId="43CF3881" w14:textId="77777777" w:rsidR="00CD56CB" w:rsidRPr="00CD56CB" w:rsidRDefault="00CD56CB" w:rsidP="00FF22A5">
      <w:pPr>
        <w:spacing w:after="0"/>
      </w:pPr>
      <w:r w:rsidRPr="00CD56CB">
        <w:t>The Contract Price shall be payable as follows:</w:t>
      </w:r>
    </w:p>
    <w:p w14:paraId="7FB77C0F" w14:textId="77777777" w:rsidR="00CD56CB" w:rsidRPr="00CD56CB" w:rsidRDefault="00CD56CB" w:rsidP="00FF22A5">
      <w:pPr>
        <w:spacing w:after="0"/>
      </w:pPr>
      <w:r w:rsidRPr="00CD56CB">
        <w:t xml:space="preserve">a. </w:t>
      </w:r>
      <w:r w:rsidRPr="00CD56CB">
        <w:rPr>
          <w:b/>
          <w:bCs/>
        </w:rPr>
        <w:t>Plot Price:</w:t>
      </w:r>
      <w:r w:rsidRPr="00CD56CB">
        <w:t xml:space="preserve"> PKR </w:t>
      </w:r>
      <w:r w:rsidRPr="00CD56CB">
        <w:rPr>
          <w:b/>
          <w:bCs/>
        </w:rPr>
        <w:t>1,200,000/-</w:t>
      </w:r>
      <w:r w:rsidRPr="00CD56CB">
        <w:t xml:space="preserve"> shall be payable at the time of </w:t>
      </w:r>
      <w:r w:rsidRPr="00CD56CB">
        <w:rPr>
          <w:b/>
          <w:bCs/>
        </w:rPr>
        <w:t>Farad/</w:t>
      </w:r>
      <w:proofErr w:type="spellStart"/>
      <w:r w:rsidRPr="00CD56CB">
        <w:rPr>
          <w:b/>
          <w:bCs/>
        </w:rPr>
        <w:t>Inteqal</w:t>
      </w:r>
      <w:proofErr w:type="spellEnd"/>
      <w:r w:rsidRPr="00CD56CB">
        <w:rPr>
          <w:b/>
          <w:bCs/>
        </w:rPr>
        <w:t xml:space="preserve"> (Transfer)</w:t>
      </w:r>
      <w:r w:rsidRPr="00CD56CB">
        <w:t xml:space="preserve"> of the Plot.</w:t>
      </w:r>
    </w:p>
    <w:p w14:paraId="3D1F4B6D" w14:textId="77777777" w:rsidR="00CD56CB" w:rsidRPr="00CD56CB" w:rsidRDefault="00CD56CB" w:rsidP="00FF22A5">
      <w:pPr>
        <w:spacing w:after="0"/>
      </w:pPr>
      <w:r w:rsidRPr="00CD56CB">
        <w:t xml:space="preserve">b. </w:t>
      </w:r>
      <w:r w:rsidRPr="00CD56CB">
        <w:rPr>
          <w:b/>
          <w:bCs/>
        </w:rPr>
        <w:t>Down Payment:</w:t>
      </w:r>
      <w:r w:rsidRPr="00CD56CB">
        <w:t xml:space="preserve"> PKR </w:t>
      </w:r>
      <w:r w:rsidRPr="00CD56CB">
        <w:rPr>
          <w:b/>
          <w:bCs/>
        </w:rPr>
        <w:t>1,200,000/-</w:t>
      </w:r>
      <w:r w:rsidRPr="00CD56CB">
        <w:t xml:space="preserve"> towards the Cottage Construction shall be paid by the Purchaser simultaneously with the transfer of the Plot.</w:t>
      </w:r>
    </w:p>
    <w:p w14:paraId="749D77BA" w14:textId="77777777" w:rsidR="00CD56CB" w:rsidRPr="00CD56CB" w:rsidRDefault="00CD56CB" w:rsidP="00FF22A5">
      <w:pPr>
        <w:spacing w:after="0"/>
      </w:pPr>
      <w:r w:rsidRPr="00CD56CB">
        <w:t xml:space="preserve">c. </w:t>
      </w:r>
      <w:r w:rsidRPr="00CD56CB">
        <w:rPr>
          <w:b/>
          <w:bCs/>
        </w:rPr>
        <w:t>Remaining Balance:</w:t>
      </w:r>
      <w:r w:rsidRPr="00CD56CB">
        <w:t xml:space="preserve"> PKR </w:t>
      </w:r>
      <w:r w:rsidRPr="00CD56CB">
        <w:rPr>
          <w:b/>
          <w:bCs/>
        </w:rPr>
        <w:t>3,300,000/-</w:t>
      </w:r>
      <w:r w:rsidRPr="00CD56CB">
        <w:t xml:space="preserve"> shall be payable strictly in accordance with the Payment Schedule attached as </w:t>
      </w:r>
      <w:r w:rsidRPr="00CD56CB">
        <w:rPr>
          <w:b/>
          <w:bCs/>
        </w:rPr>
        <w:t>Annexure-A</w:t>
      </w:r>
      <w:r w:rsidRPr="00CD56CB">
        <w:t>, which forms an integral part of this Agreement.</w:t>
      </w:r>
    </w:p>
    <w:p w14:paraId="58070052" w14:textId="77777777" w:rsidR="00CD56CB" w:rsidRPr="00CD56CB" w:rsidRDefault="00CD56CB" w:rsidP="00FF22A5">
      <w:pPr>
        <w:spacing w:after="0"/>
      </w:pPr>
      <w:r w:rsidRPr="00CD56CB">
        <w:t>The above prices are exclusive of future development charges, utility connection charges, government taxes, duties, levies or statutory charges, which shall be payable separately by the Purchaser whenever applicable.</w:t>
      </w:r>
    </w:p>
    <w:p w14:paraId="1FA43D68" w14:textId="77777777" w:rsidR="00CD56CB" w:rsidRPr="00CD56CB" w:rsidRDefault="00000000" w:rsidP="00FF22A5">
      <w:pPr>
        <w:spacing w:after="0"/>
      </w:pPr>
      <w:r>
        <w:pict w14:anchorId="337C9B3B">
          <v:rect id="_x0000_i1029" style="width:0;height:1.5pt" o:hralign="center" o:hrstd="t" o:hr="t" fillcolor="#a0a0a0" stroked="f"/>
        </w:pict>
      </w:r>
    </w:p>
    <w:p w14:paraId="7AD47CAB" w14:textId="77777777" w:rsidR="00CD56CB" w:rsidRPr="00CD56CB" w:rsidRDefault="00CD56CB" w:rsidP="00FF22A5">
      <w:pPr>
        <w:spacing w:after="0"/>
        <w:rPr>
          <w:b/>
          <w:bCs/>
        </w:rPr>
      </w:pPr>
      <w:r w:rsidRPr="00CD56CB">
        <w:rPr>
          <w:b/>
          <w:bCs/>
        </w:rPr>
        <w:t>4. PAYMENT TERMS</w:t>
      </w:r>
    </w:p>
    <w:p w14:paraId="44BFADAC" w14:textId="77777777" w:rsidR="00CD56CB" w:rsidRPr="00CD56CB" w:rsidRDefault="00CD56CB" w:rsidP="00FF22A5">
      <w:pPr>
        <w:spacing w:after="0"/>
      </w:pPr>
      <w:r w:rsidRPr="00CD56CB">
        <w:rPr>
          <w:b/>
          <w:bCs/>
        </w:rPr>
        <w:t>4.1</w:t>
      </w:r>
      <w:r w:rsidRPr="00CD56CB">
        <w:t xml:space="preserve"> The Purchaser shall make all payments strictly in accordance with the agreed Payment Schedule attached as Annexure-A.</w:t>
      </w:r>
    </w:p>
    <w:p w14:paraId="08767B93" w14:textId="77777777" w:rsidR="00CD56CB" w:rsidRPr="00CD56CB" w:rsidRDefault="00CD56CB" w:rsidP="00FF22A5">
      <w:pPr>
        <w:spacing w:after="0"/>
      </w:pPr>
      <w:r w:rsidRPr="00CD56CB">
        <w:rPr>
          <w:b/>
          <w:bCs/>
        </w:rPr>
        <w:t>4.2</w:t>
      </w:r>
      <w:r w:rsidRPr="00CD56CB">
        <w:t xml:space="preserve"> All payments shall be made by Cash, Bank Transfer, Pay Order or any other mode approved by the Seller.</w:t>
      </w:r>
    </w:p>
    <w:p w14:paraId="446F72F2" w14:textId="77777777" w:rsidR="00CD56CB" w:rsidRPr="00CD56CB" w:rsidRDefault="00CD56CB" w:rsidP="00FF22A5">
      <w:pPr>
        <w:spacing w:after="0"/>
      </w:pPr>
      <w:r w:rsidRPr="00CD56CB">
        <w:rPr>
          <w:b/>
          <w:bCs/>
        </w:rPr>
        <w:t>4.3</w:t>
      </w:r>
      <w:r w:rsidRPr="00CD56CB">
        <w:t xml:space="preserve"> The Seller shall issue an Official Receipt for every payment received.</w:t>
      </w:r>
    </w:p>
    <w:p w14:paraId="02997EC4" w14:textId="26524704" w:rsidR="00CD56CB" w:rsidRPr="00CD56CB" w:rsidRDefault="00CD56CB" w:rsidP="00FF22A5">
      <w:pPr>
        <w:spacing w:after="0"/>
      </w:pPr>
      <w:r w:rsidRPr="00CD56CB">
        <w:rPr>
          <w:b/>
          <w:bCs/>
        </w:rPr>
        <w:t>4.4</w:t>
      </w:r>
      <w:r w:rsidRPr="00CD56CB">
        <w:t xml:space="preserve"> Any taxes, duties, transfer charges, stamp duties, registration charges, development charges or government charges imposed after execution of this Agreement shall be borne solely by the Purchaser</w:t>
      </w:r>
      <w:r w:rsidR="00915929">
        <w:t>.</w:t>
      </w:r>
    </w:p>
    <w:p w14:paraId="55A0D84E" w14:textId="77777777" w:rsidR="00CD56CB" w:rsidRPr="00CD56CB" w:rsidRDefault="00000000" w:rsidP="00FF22A5">
      <w:pPr>
        <w:spacing w:after="0"/>
      </w:pPr>
      <w:r>
        <w:pict w14:anchorId="4E5BFEB3">
          <v:rect id="_x0000_i1030" style="width:0;height:1.5pt" o:hralign="center" o:hrstd="t" o:hr="t" fillcolor="#a0a0a0" stroked="f"/>
        </w:pict>
      </w:r>
    </w:p>
    <w:p w14:paraId="1696FD89" w14:textId="77777777" w:rsidR="00CD56CB" w:rsidRPr="00CD56CB" w:rsidRDefault="00CD56CB" w:rsidP="00FF22A5">
      <w:pPr>
        <w:spacing w:after="0"/>
        <w:rPr>
          <w:b/>
          <w:bCs/>
        </w:rPr>
      </w:pPr>
      <w:r w:rsidRPr="00CD56CB">
        <w:rPr>
          <w:b/>
          <w:bCs/>
        </w:rPr>
        <w:t>5. CONSTRUCTION</w:t>
      </w:r>
    </w:p>
    <w:p w14:paraId="3989290B" w14:textId="77777777" w:rsidR="00CD56CB" w:rsidRPr="00CD56CB" w:rsidRDefault="00CD56CB" w:rsidP="00FF22A5">
      <w:pPr>
        <w:spacing w:after="0"/>
      </w:pPr>
      <w:r w:rsidRPr="00CD56CB">
        <w:rPr>
          <w:b/>
          <w:bCs/>
        </w:rPr>
        <w:t>5.1</w:t>
      </w:r>
      <w:r w:rsidRPr="00CD56CB">
        <w:t xml:space="preserve"> Prefabricated Cottage construction shall commence upon completion of the Plot transfer, receipt of the agreed Down Payment and any other agreed mobilisation payment.</w:t>
      </w:r>
    </w:p>
    <w:p w14:paraId="5DF84E48" w14:textId="77777777" w:rsidR="00CD56CB" w:rsidRPr="00CD56CB" w:rsidRDefault="00CD56CB" w:rsidP="00FF22A5">
      <w:pPr>
        <w:spacing w:after="0"/>
      </w:pPr>
      <w:r w:rsidRPr="00CD56CB">
        <w:rPr>
          <w:b/>
          <w:bCs/>
        </w:rPr>
        <w:t>5.2</w:t>
      </w:r>
      <w:r w:rsidRPr="00CD56CB">
        <w:t xml:space="preserve"> The Seller shall execute the Prefabricated Cottage construction in accordance with its approved in-house drawings, designs, engineering specifications and applicable construction practices.</w:t>
      </w:r>
    </w:p>
    <w:p w14:paraId="19DFFE58" w14:textId="77777777" w:rsidR="00CD56CB" w:rsidRPr="00CD56CB" w:rsidRDefault="00CD56CB" w:rsidP="00FF22A5">
      <w:pPr>
        <w:spacing w:after="0"/>
      </w:pPr>
      <w:r w:rsidRPr="00CD56CB">
        <w:rPr>
          <w:b/>
          <w:bCs/>
        </w:rPr>
        <w:t>5.3</w:t>
      </w:r>
      <w:r w:rsidRPr="00CD56CB">
        <w:t xml:space="preserve"> The Seller reserves the right to make reasonable architectural, engineering or technical modifications which do not materially reduce the quality, functionality or value of the Cottage and are necessary due to site conditions, regulatory requirements or engineering considerations.</w:t>
      </w:r>
    </w:p>
    <w:p w14:paraId="412D35CF" w14:textId="77777777" w:rsidR="00CD56CB" w:rsidRPr="00CD56CB" w:rsidRDefault="00000000" w:rsidP="00FF22A5">
      <w:pPr>
        <w:spacing w:after="0"/>
      </w:pPr>
      <w:r>
        <w:pict w14:anchorId="3A46F1D1">
          <v:rect id="_x0000_i1031" style="width:0;height:1.5pt" o:hralign="center" o:hrstd="t" o:hr="t" fillcolor="#a0a0a0" stroked="f"/>
        </w:pict>
      </w:r>
    </w:p>
    <w:p w14:paraId="18BA87F2" w14:textId="77777777" w:rsidR="00CD56CB" w:rsidRPr="00CD56CB" w:rsidRDefault="00CD56CB" w:rsidP="00FF22A5">
      <w:pPr>
        <w:spacing w:after="0"/>
        <w:rPr>
          <w:b/>
          <w:bCs/>
        </w:rPr>
      </w:pPr>
      <w:r>
        <w:rPr>
          <w:b/>
          <w:bCs/>
        </w:rPr>
        <w:t xml:space="preserve"> </w:t>
      </w:r>
      <w:r>
        <w:t xml:space="preserve">   </w:t>
      </w:r>
      <w:r w:rsidRPr="00CD56CB">
        <w:rPr>
          <w:b/>
          <w:bCs/>
        </w:rPr>
        <w:t>6. COMPLETION &amp; HANDOVER</w:t>
      </w:r>
    </w:p>
    <w:p w14:paraId="46FE0A42" w14:textId="77777777" w:rsidR="00CD56CB" w:rsidRPr="00CD56CB" w:rsidRDefault="00CD56CB" w:rsidP="00FF22A5">
      <w:pPr>
        <w:spacing w:after="0"/>
      </w:pPr>
      <w:r w:rsidRPr="00CD56CB">
        <w:t xml:space="preserve">Upon completion of the Prefabricated Cottage and receipt of all outstanding payments, including the balance Contract Price, development charges (if applicable), taxes, duties and any other </w:t>
      </w:r>
      <w:r w:rsidRPr="00CD56CB">
        <w:lastRenderedPageBreak/>
        <w:t>amounts payable under this Agreement, the Seller shall notify the Purchaser that the Cottage is ready for inspection and handover.</w:t>
      </w:r>
    </w:p>
    <w:p w14:paraId="1ADC5A6C" w14:textId="77777777" w:rsidR="00CD56CB" w:rsidRPr="00CD56CB" w:rsidRDefault="00CD56CB" w:rsidP="00FF22A5">
      <w:pPr>
        <w:spacing w:after="0"/>
      </w:pPr>
      <w:r w:rsidRPr="00CD56CB">
        <w:t>Possession of the Plot and Cottage shall only be delivered after:</w:t>
      </w:r>
    </w:p>
    <w:p w14:paraId="1285AFEA" w14:textId="77777777" w:rsidR="00CD56CB" w:rsidRPr="00CD56CB" w:rsidRDefault="00CD56CB" w:rsidP="00FF22A5">
      <w:pPr>
        <w:numPr>
          <w:ilvl w:val="0"/>
          <w:numId w:val="3"/>
        </w:numPr>
        <w:spacing w:after="0"/>
      </w:pPr>
      <w:r w:rsidRPr="00CD56CB">
        <w:t>Full payment of the Contract Price;</w:t>
      </w:r>
    </w:p>
    <w:p w14:paraId="2DBA4CD8" w14:textId="77777777" w:rsidR="00CD56CB" w:rsidRPr="00CD56CB" w:rsidRDefault="00CD56CB" w:rsidP="00FF22A5">
      <w:pPr>
        <w:numPr>
          <w:ilvl w:val="0"/>
          <w:numId w:val="3"/>
        </w:numPr>
        <w:spacing w:after="0"/>
      </w:pPr>
      <w:r w:rsidRPr="00CD56CB">
        <w:t>Settlement of all applicable development charges, taxes, duties and other outstanding amounts;</w:t>
      </w:r>
    </w:p>
    <w:p w14:paraId="562F0CC2" w14:textId="77777777" w:rsidR="00CD56CB" w:rsidRPr="00CD56CB" w:rsidRDefault="00CD56CB" w:rsidP="00FF22A5">
      <w:pPr>
        <w:spacing w:after="0"/>
      </w:pPr>
      <w:r w:rsidRPr="00CD56CB">
        <w:t>The Purchaser shall inspect the Cottage within seven (7) days of receiving the completion notice. Failure to do so shall be deemed acceptance of the completed works.</w:t>
      </w:r>
    </w:p>
    <w:p w14:paraId="6609543A" w14:textId="77777777" w:rsidR="00CD56CB" w:rsidRPr="00CD56CB" w:rsidRDefault="00000000" w:rsidP="00FF22A5">
      <w:pPr>
        <w:spacing w:after="0"/>
      </w:pPr>
      <w:r>
        <w:pict w14:anchorId="46B8C28C">
          <v:rect id="_x0000_i1032" style="width:0;height:1.5pt" o:hralign="center" o:hrstd="t" o:hr="t" fillcolor="#a0a0a0" stroked="f"/>
        </w:pict>
      </w:r>
    </w:p>
    <w:p w14:paraId="0EF1288A" w14:textId="77777777" w:rsidR="00CD56CB" w:rsidRPr="00CD56CB" w:rsidRDefault="00CD56CB" w:rsidP="00FF22A5">
      <w:pPr>
        <w:spacing w:after="0"/>
        <w:rPr>
          <w:b/>
          <w:bCs/>
        </w:rPr>
      </w:pPr>
      <w:r w:rsidRPr="00CD56CB">
        <w:rPr>
          <w:b/>
          <w:bCs/>
        </w:rPr>
        <w:t>7. PURCHASER'S OBLIGATIONS</w:t>
      </w:r>
    </w:p>
    <w:p w14:paraId="54ACE616" w14:textId="77777777" w:rsidR="00CD56CB" w:rsidRPr="00CD56CB" w:rsidRDefault="00CD56CB" w:rsidP="00FF22A5">
      <w:pPr>
        <w:spacing w:after="0"/>
      </w:pPr>
      <w:r w:rsidRPr="00CD56CB">
        <w:t>The Purchaser shall:</w:t>
      </w:r>
    </w:p>
    <w:p w14:paraId="0803BD6D" w14:textId="77777777" w:rsidR="00CD56CB" w:rsidRPr="00CD56CB" w:rsidRDefault="00CD56CB" w:rsidP="00FF22A5">
      <w:pPr>
        <w:spacing w:after="0"/>
      </w:pPr>
      <w:r w:rsidRPr="00CD56CB">
        <w:rPr>
          <w:b/>
          <w:bCs/>
        </w:rPr>
        <w:t>a)</w:t>
      </w:r>
      <w:r w:rsidRPr="00CD56CB">
        <w:t xml:space="preserve"> Make all payments strictly in accordance with the Payment Schedule.</w:t>
      </w:r>
    </w:p>
    <w:p w14:paraId="1286B380" w14:textId="77777777" w:rsidR="00CD56CB" w:rsidRPr="00CD56CB" w:rsidRDefault="00CD56CB" w:rsidP="00FF22A5">
      <w:pPr>
        <w:spacing w:after="0"/>
      </w:pPr>
      <w:r w:rsidRPr="00CD56CB">
        <w:rPr>
          <w:b/>
          <w:bCs/>
        </w:rPr>
        <w:t>b)</w:t>
      </w:r>
      <w:r w:rsidRPr="00CD56CB">
        <w:t xml:space="preserve"> Provide all documents, information and identification required by the Seller for transfer, construction and record purposes.</w:t>
      </w:r>
    </w:p>
    <w:p w14:paraId="54A0F21E" w14:textId="77777777" w:rsidR="00CD56CB" w:rsidRPr="00CD56CB" w:rsidRDefault="00CD56CB" w:rsidP="00FF22A5">
      <w:pPr>
        <w:spacing w:after="0"/>
      </w:pPr>
      <w:r w:rsidRPr="00CD56CB">
        <w:rPr>
          <w:b/>
          <w:bCs/>
        </w:rPr>
        <w:t>c)</w:t>
      </w:r>
      <w:r w:rsidRPr="00CD56CB">
        <w:t xml:space="preserve"> Not interfere with construction activities, labour, contractors or suppliers engaged by the Seller.</w:t>
      </w:r>
    </w:p>
    <w:p w14:paraId="3D7540B7" w14:textId="77777777" w:rsidR="00CD56CB" w:rsidRPr="00CD56CB" w:rsidRDefault="00CD56CB" w:rsidP="00FF22A5">
      <w:pPr>
        <w:spacing w:after="0"/>
      </w:pPr>
      <w:r w:rsidRPr="00CD56CB">
        <w:rPr>
          <w:b/>
          <w:bCs/>
        </w:rPr>
        <w:t>d)</w:t>
      </w:r>
      <w:r w:rsidRPr="00CD56CB">
        <w:t xml:space="preserve"> Inspect the Cottage upon completion and promptly notify the Seller of any visible defects before taking possession.</w:t>
      </w:r>
    </w:p>
    <w:p w14:paraId="564081D3" w14:textId="77777777" w:rsidR="00CD56CB" w:rsidRPr="00CD56CB" w:rsidRDefault="00CD56CB" w:rsidP="00FF22A5">
      <w:pPr>
        <w:spacing w:after="0"/>
      </w:pPr>
      <w:r w:rsidRPr="00CD56CB">
        <w:rPr>
          <w:b/>
          <w:bCs/>
        </w:rPr>
        <w:t>e)</w:t>
      </w:r>
      <w:r w:rsidRPr="00CD56CB">
        <w:t xml:space="preserve"> Pay the prescribed maintenance, management and service charges to ADH Associates or its appointed management company as and when applicable.</w:t>
      </w:r>
    </w:p>
    <w:p w14:paraId="03C15139" w14:textId="77777777" w:rsidR="00CD56CB" w:rsidRPr="00CD56CB" w:rsidRDefault="00CD56CB" w:rsidP="00FF22A5">
      <w:pPr>
        <w:spacing w:after="0"/>
      </w:pPr>
      <w:r w:rsidRPr="00CD56CB">
        <w:rPr>
          <w:b/>
          <w:bCs/>
        </w:rPr>
        <w:t>f)</w:t>
      </w:r>
      <w:r w:rsidRPr="00CD56CB">
        <w:t xml:space="preserve"> Obtain the Seller's prior written approval (No Objection Certificate – NOC) before transferring, assigning, selling, leasing, mortgaging or otherwise disposing of the Plot, Cottage or any rights arising under this Agreement. The Seller shall issue the NOC subject to the Purchaser having cleared all outstanding dues, charges and obligations payable to ADH Associates.</w:t>
      </w:r>
    </w:p>
    <w:p w14:paraId="2A55BBD2" w14:textId="77777777" w:rsidR="00CD56CB" w:rsidRPr="00CD56CB" w:rsidRDefault="00000000" w:rsidP="00FF22A5">
      <w:pPr>
        <w:spacing w:after="0"/>
      </w:pPr>
      <w:r>
        <w:pict w14:anchorId="390C52F8">
          <v:rect id="_x0000_i1033" style="width:0;height:1.5pt" o:hralign="center" o:hrstd="t" o:hr="t" fillcolor="#a0a0a0" stroked="f"/>
        </w:pict>
      </w:r>
    </w:p>
    <w:p w14:paraId="36131F09" w14:textId="77777777" w:rsidR="00CD56CB" w:rsidRPr="00CD56CB" w:rsidRDefault="00CD56CB" w:rsidP="00FF22A5">
      <w:pPr>
        <w:spacing w:after="0"/>
        <w:rPr>
          <w:b/>
          <w:bCs/>
        </w:rPr>
      </w:pPr>
      <w:r w:rsidRPr="00CD56CB">
        <w:rPr>
          <w:b/>
          <w:bCs/>
        </w:rPr>
        <w:t>8. SELLER'S OBLIGATIONS</w:t>
      </w:r>
    </w:p>
    <w:p w14:paraId="169A7B82" w14:textId="77777777" w:rsidR="00CD56CB" w:rsidRPr="00CD56CB" w:rsidRDefault="00CD56CB" w:rsidP="00FF22A5">
      <w:pPr>
        <w:spacing w:after="0"/>
      </w:pPr>
      <w:r w:rsidRPr="00CD56CB">
        <w:t>The Seller shall:</w:t>
      </w:r>
    </w:p>
    <w:p w14:paraId="3F80D888" w14:textId="77777777" w:rsidR="00CD56CB" w:rsidRPr="00CD56CB" w:rsidRDefault="00CD56CB" w:rsidP="00FF22A5">
      <w:pPr>
        <w:spacing w:after="0"/>
      </w:pPr>
      <w:r w:rsidRPr="00CD56CB">
        <w:rPr>
          <w:b/>
          <w:bCs/>
        </w:rPr>
        <w:t>a)</w:t>
      </w:r>
      <w:r w:rsidRPr="00CD56CB">
        <w:t xml:space="preserve"> Transfer the Four (4) Marla Plot in accordance with the applicable laws and procedures.</w:t>
      </w:r>
    </w:p>
    <w:p w14:paraId="4CFFBCFC" w14:textId="77777777" w:rsidR="00CD56CB" w:rsidRPr="00CD56CB" w:rsidRDefault="00CD56CB" w:rsidP="00FF22A5">
      <w:pPr>
        <w:spacing w:after="0"/>
      </w:pPr>
      <w:r w:rsidRPr="00CD56CB">
        <w:rPr>
          <w:b/>
          <w:bCs/>
        </w:rPr>
        <w:t>b)</w:t>
      </w:r>
      <w:r w:rsidRPr="00CD56CB">
        <w:t xml:space="preserve"> Construct the Prefabricated Cottage in accordance with this Agreement.</w:t>
      </w:r>
    </w:p>
    <w:p w14:paraId="0A01F8C0" w14:textId="77777777" w:rsidR="00CD56CB" w:rsidRPr="00CD56CB" w:rsidRDefault="00CD56CB" w:rsidP="00FF22A5">
      <w:pPr>
        <w:spacing w:after="0"/>
      </w:pPr>
      <w:r w:rsidRPr="00CD56CB">
        <w:rPr>
          <w:b/>
          <w:bCs/>
        </w:rPr>
        <w:t>c)</w:t>
      </w:r>
      <w:r w:rsidRPr="00CD56CB">
        <w:t xml:space="preserve"> Use materials of acceptable commercial quality consistent with the approved specifications.</w:t>
      </w:r>
    </w:p>
    <w:p w14:paraId="08B09221" w14:textId="77777777" w:rsidR="00CD56CB" w:rsidRPr="00CD56CB" w:rsidRDefault="00CD56CB" w:rsidP="00FF22A5">
      <w:pPr>
        <w:spacing w:after="0"/>
      </w:pPr>
      <w:r w:rsidRPr="00CD56CB">
        <w:rPr>
          <w:b/>
          <w:bCs/>
        </w:rPr>
        <w:t>d)</w:t>
      </w:r>
      <w:r w:rsidRPr="00CD56CB">
        <w:t xml:space="preserve"> Deliver the Cottage within the agreed Construction Period, subject to the provisions of this Agreement.</w:t>
      </w:r>
    </w:p>
    <w:p w14:paraId="78E2AE30" w14:textId="77777777" w:rsidR="00CD56CB" w:rsidRPr="00CD56CB" w:rsidRDefault="00CD56CB" w:rsidP="00FF22A5">
      <w:pPr>
        <w:spacing w:after="0"/>
      </w:pPr>
      <w:r w:rsidRPr="00CD56CB">
        <w:rPr>
          <w:b/>
          <w:bCs/>
        </w:rPr>
        <w:t>e)</w:t>
      </w:r>
      <w:r w:rsidRPr="00CD56CB">
        <w:t xml:space="preserve"> Issue official receipts for all payments received from the Purchaser.</w:t>
      </w:r>
    </w:p>
    <w:p w14:paraId="2B415C1A" w14:textId="77777777" w:rsidR="00CD56CB" w:rsidRPr="00CD56CB" w:rsidRDefault="00000000" w:rsidP="00FF22A5">
      <w:pPr>
        <w:spacing w:after="0"/>
      </w:pPr>
      <w:r>
        <w:pict w14:anchorId="28D7D354">
          <v:rect id="_x0000_i1034" style="width:0;height:1.5pt" o:hralign="center" o:hrstd="t" o:hr="t" fillcolor="#a0a0a0" stroked="f"/>
        </w:pict>
      </w:r>
    </w:p>
    <w:p w14:paraId="0577243F" w14:textId="77777777" w:rsidR="00CD56CB" w:rsidRPr="00CD56CB" w:rsidRDefault="00CD56CB" w:rsidP="00FF22A5">
      <w:pPr>
        <w:spacing w:after="0"/>
        <w:rPr>
          <w:b/>
          <w:bCs/>
        </w:rPr>
      </w:pPr>
      <w:r w:rsidRPr="00CD56CB">
        <w:rPr>
          <w:b/>
          <w:bCs/>
        </w:rPr>
        <w:t>9. VARIATIONS</w:t>
      </w:r>
    </w:p>
    <w:p w14:paraId="46B62D59" w14:textId="77777777" w:rsidR="00CD56CB" w:rsidRPr="00CD56CB" w:rsidRDefault="00CD56CB" w:rsidP="00FF22A5">
      <w:pPr>
        <w:spacing w:after="0"/>
      </w:pPr>
      <w:r w:rsidRPr="00CD56CB">
        <w:t>Any alteration, modification, upgrade, omission or additional work requested by the Purchaser shall be effective only if approved in writing by the Seller.</w:t>
      </w:r>
    </w:p>
    <w:p w14:paraId="55F68C78" w14:textId="77777777" w:rsidR="00CD56CB" w:rsidRPr="00CD56CB" w:rsidRDefault="00CD56CB" w:rsidP="00FF22A5">
      <w:pPr>
        <w:spacing w:after="0"/>
      </w:pPr>
      <w:r w:rsidRPr="00CD56CB">
        <w:t>The Seller shall be entitled to recover the additional cost, revised taxes and any resulting increase in the construction period where necessary.</w:t>
      </w:r>
    </w:p>
    <w:p w14:paraId="6E77A8F7" w14:textId="77777777" w:rsidR="00CD56CB" w:rsidRPr="00CD56CB" w:rsidRDefault="00CD56CB" w:rsidP="00FF22A5">
      <w:pPr>
        <w:spacing w:after="0"/>
      </w:pPr>
      <w:r w:rsidRPr="00CD56CB">
        <w:t>No verbal instructions or discussions shall constitute a Variation Order unless confirmed in writing by ADH Associates.</w:t>
      </w:r>
    </w:p>
    <w:p w14:paraId="7F99EF9B" w14:textId="77777777" w:rsidR="00CD56CB" w:rsidRPr="00CD56CB" w:rsidRDefault="00000000" w:rsidP="00FF22A5">
      <w:pPr>
        <w:spacing w:after="0"/>
      </w:pPr>
      <w:r>
        <w:pict w14:anchorId="7AD3122E">
          <v:rect id="_x0000_i1035" style="width:0;height:1.5pt" o:hralign="center" o:hrstd="t" o:hr="t" fillcolor="#a0a0a0" stroked="f"/>
        </w:pict>
      </w:r>
    </w:p>
    <w:p w14:paraId="4F8A1275" w14:textId="77777777" w:rsidR="00CD56CB" w:rsidRPr="00CD56CB" w:rsidRDefault="00CD56CB" w:rsidP="00FF22A5">
      <w:pPr>
        <w:spacing w:after="0"/>
        <w:rPr>
          <w:b/>
          <w:bCs/>
        </w:rPr>
      </w:pPr>
      <w:r w:rsidRPr="00CD56CB">
        <w:rPr>
          <w:b/>
          <w:bCs/>
        </w:rPr>
        <w:t>10. DELAY IN PAYMENT</w:t>
      </w:r>
    </w:p>
    <w:p w14:paraId="7EF2E3CC" w14:textId="77777777" w:rsidR="00CD56CB" w:rsidRPr="00CD56CB" w:rsidRDefault="00CD56CB" w:rsidP="00FF22A5">
      <w:pPr>
        <w:spacing w:after="0"/>
      </w:pPr>
      <w:r w:rsidRPr="00CD56CB">
        <w:t>If the Purchaser fails to make any payment within the prescribed time, the Seller may:</w:t>
      </w:r>
    </w:p>
    <w:p w14:paraId="471A0C62" w14:textId="77777777" w:rsidR="00CD56CB" w:rsidRPr="00CD56CB" w:rsidRDefault="00CD56CB" w:rsidP="00FF22A5">
      <w:pPr>
        <w:numPr>
          <w:ilvl w:val="0"/>
          <w:numId w:val="4"/>
        </w:numPr>
        <w:spacing w:after="0"/>
      </w:pPr>
      <w:r w:rsidRPr="00CD56CB">
        <w:t>Suspend construction until the outstanding amount has been paid in full;</w:t>
      </w:r>
    </w:p>
    <w:p w14:paraId="4D59EE6E" w14:textId="77777777" w:rsidR="00CD56CB" w:rsidRPr="00CD56CB" w:rsidRDefault="00CD56CB" w:rsidP="00FF22A5">
      <w:pPr>
        <w:numPr>
          <w:ilvl w:val="0"/>
          <w:numId w:val="4"/>
        </w:numPr>
        <w:spacing w:after="0"/>
      </w:pPr>
      <w:r w:rsidRPr="00CD56CB">
        <w:lastRenderedPageBreak/>
        <w:t>Revise the construction schedule accordingly;</w:t>
      </w:r>
    </w:p>
    <w:p w14:paraId="0E1CE235" w14:textId="77777777" w:rsidR="00CD56CB" w:rsidRPr="00CD56CB" w:rsidRDefault="00CD56CB" w:rsidP="00FF22A5">
      <w:pPr>
        <w:numPr>
          <w:ilvl w:val="0"/>
          <w:numId w:val="4"/>
        </w:numPr>
        <w:spacing w:after="0"/>
      </w:pPr>
      <w:r w:rsidRPr="00CD56CB">
        <w:t>Extend the Construction Period equal to the period of delay caused by the Purchaser;</w:t>
      </w:r>
    </w:p>
    <w:p w14:paraId="051EC27B" w14:textId="77777777" w:rsidR="00CD56CB" w:rsidRPr="00CD56CB" w:rsidRDefault="00CD56CB" w:rsidP="00FF22A5">
      <w:pPr>
        <w:numPr>
          <w:ilvl w:val="0"/>
          <w:numId w:val="4"/>
        </w:numPr>
        <w:spacing w:after="0"/>
      </w:pPr>
      <w:r w:rsidRPr="00CD56CB">
        <w:t>Recover any applicable late payment charges, administrative charges or other costs agreed by the Parties.</w:t>
      </w:r>
    </w:p>
    <w:p w14:paraId="08179725" w14:textId="77777777" w:rsidR="00CD56CB" w:rsidRPr="00CD56CB" w:rsidRDefault="00CD56CB" w:rsidP="00FF22A5">
      <w:pPr>
        <w:spacing w:after="0"/>
      </w:pPr>
      <w:r w:rsidRPr="00CD56CB">
        <w:t>The Seller shall not be responsible for any delay in completion arising from delayed payments by the Purchaser, and such delay shall not constitute a breach of this Agreement.</w:t>
      </w:r>
    </w:p>
    <w:p w14:paraId="0C0E0B3C" w14:textId="77777777" w:rsidR="00CD56CB" w:rsidRPr="00CD56CB" w:rsidRDefault="00000000" w:rsidP="00FF22A5">
      <w:pPr>
        <w:spacing w:after="0"/>
      </w:pPr>
      <w:r>
        <w:pict w14:anchorId="0E6D78A8">
          <v:rect id="_x0000_i1036" style="width:0;height:1.5pt" o:hralign="center" o:hrstd="t" o:hr="t" fillcolor="#a0a0a0" stroked="f"/>
        </w:pict>
      </w:r>
    </w:p>
    <w:p w14:paraId="0417EF7E" w14:textId="77777777" w:rsidR="0079287C" w:rsidRPr="0079287C" w:rsidRDefault="00CD56CB" w:rsidP="00FF22A5">
      <w:pPr>
        <w:spacing w:after="0"/>
        <w:rPr>
          <w:b/>
          <w:bCs/>
        </w:rPr>
      </w:pPr>
      <w:r>
        <w:rPr>
          <w:b/>
          <w:bCs/>
        </w:rPr>
        <w:t xml:space="preserve"> </w:t>
      </w:r>
      <w:r w:rsidR="0079287C">
        <w:t xml:space="preserve"> </w:t>
      </w:r>
      <w:r w:rsidR="0079287C" w:rsidRPr="0079287C">
        <w:rPr>
          <w:b/>
          <w:bCs/>
        </w:rPr>
        <w:t>11. FORCE MAJEURE</w:t>
      </w:r>
    </w:p>
    <w:p w14:paraId="254B6375" w14:textId="77777777" w:rsidR="0079287C" w:rsidRPr="0079287C" w:rsidRDefault="0079287C" w:rsidP="00FF22A5">
      <w:pPr>
        <w:spacing w:after="0"/>
      </w:pPr>
      <w:r w:rsidRPr="0079287C">
        <w:t>Neither Party shall be liable for any delay or failure to perform its obligations under this Agreement where such delay or failure results from events beyond its reasonable control, including but not limited to natural disasters, earthquakes, floods, landslides, heavy snowfall, fire, war, terrorism, civil disturbance, strikes, lockouts, epidemics, pandemics, government restrictions, court orders, shortages of construction materials, transportation disruptions, utility failures or any other event beyond the reasonable control of the Seller.</w:t>
      </w:r>
    </w:p>
    <w:p w14:paraId="58333933" w14:textId="77777777" w:rsidR="0079287C" w:rsidRPr="0079287C" w:rsidRDefault="0079287C" w:rsidP="00FF22A5">
      <w:pPr>
        <w:spacing w:after="0"/>
      </w:pPr>
      <w:r w:rsidRPr="0079287C">
        <w:t>The Construction Period shall automatically stand extended for the duration of such Force Majeure event without any liability upon the Seller.</w:t>
      </w:r>
    </w:p>
    <w:p w14:paraId="40262E1F" w14:textId="77777777" w:rsidR="0079287C" w:rsidRPr="0079287C" w:rsidRDefault="00000000" w:rsidP="00FF22A5">
      <w:pPr>
        <w:spacing w:after="0"/>
      </w:pPr>
      <w:r>
        <w:pict w14:anchorId="11CECA6C">
          <v:rect id="_x0000_i1037" style="width:0;height:1.5pt" o:hralign="center" o:hrstd="t" o:hr="t" fillcolor="#a0a0a0" stroked="f"/>
        </w:pict>
      </w:r>
    </w:p>
    <w:p w14:paraId="13C437E0" w14:textId="77777777" w:rsidR="0079287C" w:rsidRPr="0079287C" w:rsidRDefault="0079287C" w:rsidP="00FF22A5">
      <w:pPr>
        <w:spacing w:after="0"/>
        <w:rPr>
          <w:b/>
          <w:bCs/>
        </w:rPr>
      </w:pPr>
      <w:r w:rsidRPr="0079287C">
        <w:rPr>
          <w:b/>
          <w:bCs/>
        </w:rPr>
        <w:t>12. WARRANTY</w:t>
      </w:r>
    </w:p>
    <w:p w14:paraId="69A05354" w14:textId="77777777" w:rsidR="0079287C" w:rsidRPr="0079287C" w:rsidRDefault="0079287C" w:rsidP="00FF22A5">
      <w:pPr>
        <w:spacing w:after="0"/>
      </w:pPr>
      <w:r w:rsidRPr="0079287C">
        <w:t>The Seller warrants that the Prefabricated Cottage shall be constructed in a good and workmanlike manner using materials of acceptable commercial quality in accordance with the approved design and specifications.</w:t>
      </w:r>
    </w:p>
    <w:p w14:paraId="46A9BE3E" w14:textId="77777777" w:rsidR="0079287C" w:rsidRPr="0079287C" w:rsidRDefault="0079287C" w:rsidP="00FF22A5">
      <w:pPr>
        <w:spacing w:after="0"/>
      </w:pPr>
      <w:r w:rsidRPr="0079287C">
        <w:t>The warranty shall not extend to any damage or defect arising from:</w:t>
      </w:r>
    </w:p>
    <w:p w14:paraId="78F42C9B" w14:textId="77777777" w:rsidR="0079287C" w:rsidRPr="0079287C" w:rsidRDefault="0079287C" w:rsidP="00FF22A5">
      <w:pPr>
        <w:numPr>
          <w:ilvl w:val="0"/>
          <w:numId w:val="5"/>
        </w:numPr>
        <w:spacing w:after="0"/>
      </w:pPr>
      <w:r w:rsidRPr="0079287C">
        <w:t>Misuse or negligence by the Purchaser;</w:t>
      </w:r>
    </w:p>
    <w:p w14:paraId="4A603F94" w14:textId="77777777" w:rsidR="0079287C" w:rsidRPr="0079287C" w:rsidRDefault="0079287C" w:rsidP="00FF22A5">
      <w:pPr>
        <w:numPr>
          <w:ilvl w:val="0"/>
          <w:numId w:val="5"/>
        </w:numPr>
        <w:spacing w:after="0"/>
      </w:pPr>
      <w:r w:rsidRPr="0079287C">
        <w:t>Unauthorized alterations, additions or modifications;</w:t>
      </w:r>
    </w:p>
    <w:p w14:paraId="6973E19C" w14:textId="77777777" w:rsidR="0079287C" w:rsidRPr="0079287C" w:rsidRDefault="0079287C" w:rsidP="00FF22A5">
      <w:pPr>
        <w:numPr>
          <w:ilvl w:val="0"/>
          <w:numId w:val="5"/>
        </w:numPr>
        <w:spacing w:after="0"/>
      </w:pPr>
      <w:r w:rsidRPr="0079287C">
        <w:t>Improper maintenance;</w:t>
      </w:r>
    </w:p>
    <w:p w14:paraId="1DA31D81" w14:textId="77777777" w:rsidR="0079287C" w:rsidRPr="0079287C" w:rsidRDefault="0079287C" w:rsidP="00FF22A5">
      <w:pPr>
        <w:numPr>
          <w:ilvl w:val="0"/>
          <w:numId w:val="5"/>
        </w:numPr>
        <w:spacing w:after="0"/>
      </w:pPr>
      <w:r w:rsidRPr="0079287C">
        <w:t>Normal wear and tear;</w:t>
      </w:r>
    </w:p>
    <w:p w14:paraId="15AF8CB2" w14:textId="77777777" w:rsidR="0079287C" w:rsidRPr="0079287C" w:rsidRDefault="0079287C" w:rsidP="00FF22A5">
      <w:pPr>
        <w:numPr>
          <w:ilvl w:val="0"/>
          <w:numId w:val="5"/>
        </w:numPr>
        <w:spacing w:after="0"/>
      </w:pPr>
      <w:r w:rsidRPr="0079287C">
        <w:t>Natural disasters or Force Majeure events;</w:t>
      </w:r>
    </w:p>
    <w:p w14:paraId="0AB5504D" w14:textId="77777777" w:rsidR="0079287C" w:rsidRPr="0079287C" w:rsidRDefault="0079287C" w:rsidP="00FF22A5">
      <w:pPr>
        <w:numPr>
          <w:ilvl w:val="0"/>
          <w:numId w:val="5"/>
        </w:numPr>
        <w:spacing w:after="0"/>
      </w:pPr>
      <w:r w:rsidRPr="0079287C">
        <w:t>Damage caused by third parties after possession.</w:t>
      </w:r>
    </w:p>
    <w:p w14:paraId="68D63FF6" w14:textId="77777777" w:rsidR="0079287C" w:rsidRPr="0079287C" w:rsidRDefault="00000000" w:rsidP="00FF22A5">
      <w:pPr>
        <w:spacing w:after="0"/>
      </w:pPr>
      <w:r>
        <w:pict w14:anchorId="45384B01">
          <v:rect id="_x0000_i1038" style="width:0;height:1.5pt" o:hralign="center" o:hrstd="t" o:hr="t" fillcolor="#a0a0a0" stroked="f"/>
        </w:pict>
      </w:r>
    </w:p>
    <w:p w14:paraId="7E609DB9" w14:textId="77777777" w:rsidR="0079287C" w:rsidRPr="0079287C" w:rsidRDefault="0079287C" w:rsidP="00FF22A5">
      <w:pPr>
        <w:spacing w:after="0"/>
        <w:rPr>
          <w:b/>
          <w:bCs/>
        </w:rPr>
      </w:pPr>
      <w:r w:rsidRPr="0079287C">
        <w:rPr>
          <w:b/>
          <w:bCs/>
        </w:rPr>
        <w:t>13. TERMINATION</w:t>
      </w:r>
    </w:p>
    <w:p w14:paraId="5B8FCED9" w14:textId="77777777" w:rsidR="0079287C" w:rsidRPr="0079287C" w:rsidRDefault="0079287C" w:rsidP="00FF22A5">
      <w:pPr>
        <w:spacing w:after="0"/>
      </w:pPr>
      <w:r w:rsidRPr="0079287C">
        <w:t>Either Party may terminate this Agreement in accordance with its terms.</w:t>
      </w:r>
    </w:p>
    <w:p w14:paraId="36FF326D" w14:textId="77777777" w:rsidR="0079287C" w:rsidRPr="0079287C" w:rsidRDefault="0079287C" w:rsidP="00FF22A5">
      <w:pPr>
        <w:spacing w:after="0"/>
      </w:pPr>
      <w:r w:rsidRPr="0079287C">
        <w:t>Where termination results from the Purchaser's default, including failure to make payments, breach of this Agreement or abandonment of the Project, the Seller shall be entitled to recover the value of work completed at the prevailing market rate, documented administrative expenses, cost of materials procured, taxes, duties and any other sums lawfully due before determining any refund payable, if applicable.</w:t>
      </w:r>
    </w:p>
    <w:p w14:paraId="773E4008" w14:textId="77777777" w:rsidR="0079287C" w:rsidRPr="0079287C" w:rsidRDefault="0079287C" w:rsidP="00FF22A5">
      <w:pPr>
        <w:spacing w:after="0"/>
      </w:pPr>
      <w:r w:rsidRPr="0079287C">
        <w:t>Any refund, if payable, shall be processed only after adjustment of all outstanding liabilities of the Purchaser towards ADH Associates.</w:t>
      </w:r>
    </w:p>
    <w:p w14:paraId="2A2B7B34" w14:textId="77777777" w:rsidR="0079287C" w:rsidRPr="0079287C" w:rsidRDefault="00000000" w:rsidP="00FF22A5">
      <w:pPr>
        <w:spacing w:after="0"/>
      </w:pPr>
      <w:r>
        <w:pict w14:anchorId="1BA240EE">
          <v:rect id="_x0000_i1039" style="width:0;height:1.5pt" o:hralign="center" o:hrstd="t" o:hr="t" fillcolor="#a0a0a0" stroked="f"/>
        </w:pict>
      </w:r>
    </w:p>
    <w:p w14:paraId="61223CF3" w14:textId="77777777" w:rsidR="0079287C" w:rsidRPr="0079287C" w:rsidRDefault="0079287C" w:rsidP="00FF22A5">
      <w:pPr>
        <w:spacing w:after="0"/>
        <w:rPr>
          <w:b/>
          <w:bCs/>
        </w:rPr>
      </w:pPr>
      <w:r w:rsidRPr="0079287C">
        <w:rPr>
          <w:b/>
          <w:bCs/>
        </w:rPr>
        <w:t>14. DISPUTE RESOLUTION</w:t>
      </w:r>
    </w:p>
    <w:p w14:paraId="798925EB" w14:textId="77777777" w:rsidR="0079287C" w:rsidRPr="0079287C" w:rsidRDefault="0079287C" w:rsidP="00FF22A5">
      <w:pPr>
        <w:spacing w:after="0"/>
      </w:pPr>
      <w:r w:rsidRPr="0079287C">
        <w:t>The Parties shall endeavour to resolve any dispute, controversy or claim arising out of or relating to this Agreement through mutual negotiations in good faith.</w:t>
      </w:r>
    </w:p>
    <w:p w14:paraId="1D809AF0" w14:textId="77777777" w:rsidR="0079287C" w:rsidRPr="0079287C" w:rsidRDefault="0079287C" w:rsidP="00FF22A5">
      <w:pPr>
        <w:spacing w:after="0"/>
      </w:pPr>
      <w:r w:rsidRPr="0079287C">
        <w:t>If the dispute remains unresolved within thirty (30) days, it shall be referred to arbitration in accordance with the Arbitration Act, 1940 of Pakistan.</w:t>
      </w:r>
    </w:p>
    <w:p w14:paraId="69C4B8AF" w14:textId="77777777" w:rsidR="0079287C" w:rsidRPr="0079287C" w:rsidRDefault="0079287C" w:rsidP="00FF22A5">
      <w:pPr>
        <w:spacing w:after="0"/>
      </w:pPr>
      <w:r w:rsidRPr="0079287C">
        <w:lastRenderedPageBreak/>
        <w:t xml:space="preserve">The venue of arbitration shall be </w:t>
      </w:r>
      <w:r w:rsidRPr="0079287C">
        <w:rPr>
          <w:b/>
          <w:bCs/>
        </w:rPr>
        <w:t>Rawalpindi / Islamabad</w:t>
      </w:r>
      <w:r w:rsidRPr="0079287C">
        <w:t>, and the decision of the Arbitrator shall be final and binding upon both Parties.</w:t>
      </w:r>
    </w:p>
    <w:p w14:paraId="3AEE0710" w14:textId="77777777" w:rsidR="0079287C" w:rsidRPr="0079287C" w:rsidRDefault="00000000" w:rsidP="00FF22A5">
      <w:pPr>
        <w:spacing w:after="0"/>
      </w:pPr>
      <w:r>
        <w:pict w14:anchorId="3AA19C97">
          <v:rect id="_x0000_i1040" style="width:0;height:1.5pt" o:hralign="center" o:hrstd="t" o:hr="t" fillcolor="#a0a0a0" stroked="f"/>
        </w:pict>
      </w:r>
    </w:p>
    <w:p w14:paraId="5891C375" w14:textId="77777777" w:rsidR="0079287C" w:rsidRPr="0079287C" w:rsidRDefault="0079287C" w:rsidP="00FF22A5">
      <w:pPr>
        <w:spacing w:after="0"/>
        <w:rPr>
          <w:b/>
          <w:bCs/>
        </w:rPr>
      </w:pPr>
      <w:r w:rsidRPr="0079287C">
        <w:rPr>
          <w:b/>
          <w:bCs/>
        </w:rPr>
        <w:t>15. GOVERNING LAW</w:t>
      </w:r>
    </w:p>
    <w:p w14:paraId="6B0446C1" w14:textId="77777777" w:rsidR="0079287C" w:rsidRPr="0079287C" w:rsidRDefault="0079287C" w:rsidP="00FF22A5">
      <w:pPr>
        <w:spacing w:after="0"/>
      </w:pPr>
      <w:r w:rsidRPr="0079287C">
        <w:t>This Agreement shall be governed by and construed in accordance with the laws of the Islamic Republic of Pakistan.</w:t>
      </w:r>
    </w:p>
    <w:p w14:paraId="1E1B3F7E" w14:textId="77777777" w:rsidR="0079287C" w:rsidRPr="0079287C" w:rsidRDefault="0079287C" w:rsidP="00FF22A5">
      <w:pPr>
        <w:spacing w:after="0"/>
      </w:pPr>
      <w:r w:rsidRPr="0079287C">
        <w:rPr>
          <w:b/>
          <w:bCs/>
        </w:rPr>
        <w:t>Government Revenue and Statutory Liabilities:</w:t>
      </w:r>
      <w:r w:rsidRPr="0079287C">
        <w:t xml:space="preserve"> Upon execution and registration of the Transfer Deed, Sale Deed, Lease Deed, Farad, </w:t>
      </w:r>
      <w:proofErr w:type="spellStart"/>
      <w:r w:rsidRPr="0079287C">
        <w:t>Inteqal</w:t>
      </w:r>
      <w:proofErr w:type="spellEnd"/>
      <w:r w:rsidRPr="0079287C">
        <w:t xml:space="preserve"> or any other instrument transferring legal title of the Plot to the Purchaser, all government taxes, duties, levies, revenue charges, property taxes, utility-related government charges and any other statutory liabilities relating to the Plot and/or the Prefabricated Cottage shall become the sole responsibility of the Purchaser.</w:t>
      </w:r>
    </w:p>
    <w:p w14:paraId="165F9579" w14:textId="77777777" w:rsidR="0079287C" w:rsidRPr="0079287C" w:rsidRDefault="0079287C" w:rsidP="00FF22A5">
      <w:pPr>
        <w:spacing w:after="0"/>
      </w:pPr>
      <w:r w:rsidRPr="0079287C">
        <w:t>ADH Associates shall have no liability whatsoever for any such charges, assessments, penalties or obligations accruing on or after the date of such transfer or registration.</w:t>
      </w:r>
    </w:p>
    <w:p w14:paraId="6BF60E7B" w14:textId="77777777" w:rsidR="0079287C" w:rsidRPr="0079287C" w:rsidRDefault="00000000" w:rsidP="00FF22A5">
      <w:pPr>
        <w:spacing w:after="0"/>
      </w:pPr>
      <w:r>
        <w:pict w14:anchorId="6501142F">
          <v:rect id="_x0000_i1041" style="width:0;height:1.5pt" o:hralign="center" o:hrstd="t" o:hr="t" fillcolor="#a0a0a0" stroked="f"/>
        </w:pict>
      </w:r>
    </w:p>
    <w:p w14:paraId="5996887B" w14:textId="77777777" w:rsidR="0079287C" w:rsidRPr="0079287C" w:rsidRDefault="0079287C" w:rsidP="00FF22A5">
      <w:pPr>
        <w:spacing w:after="0"/>
        <w:rPr>
          <w:b/>
          <w:bCs/>
        </w:rPr>
      </w:pPr>
      <w:r w:rsidRPr="0079287C">
        <w:rPr>
          <w:b/>
          <w:bCs/>
        </w:rPr>
        <w:t>16. DESIGNATION, ALLOCATION AND PLACEMENT OF COTTAGE</w:t>
      </w:r>
    </w:p>
    <w:p w14:paraId="7EFEC400" w14:textId="77777777" w:rsidR="0079287C" w:rsidRPr="0079287C" w:rsidRDefault="0079287C" w:rsidP="00FF22A5">
      <w:pPr>
        <w:spacing w:after="0"/>
      </w:pPr>
      <w:r w:rsidRPr="0079287C">
        <w:t>The Purchaser acknowledges and agrees that the designation, numbering, orientation, location, placement, allocation and positioning of the Plot and the Prefabricated Cottage within the Smart Valley Murree Project shall be determined solely and exclusively by ADH Associates in accordance with the approved master plan, architectural design, engineering requirements, regulatory approvals, operational requirements, infrastructure planning, construction sequencing and the overall development strategy of the Project.</w:t>
      </w:r>
    </w:p>
    <w:p w14:paraId="0EB234BB" w14:textId="77777777" w:rsidR="0079287C" w:rsidRPr="0079287C" w:rsidRDefault="0079287C" w:rsidP="00FF22A5">
      <w:pPr>
        <w:spacing w:after="0"/>
      </w:pPr>
      <w:r w:rsidRPr="0079287C">
        <w:t>ADH Associates reserves the absolute right, at its sole discretion, to designate, allocate, re-designate, relocate, renumber, reorient, substitute or otherwise modify the placement or location of the Plot and/or Cottage at any stage prior to handover where such modification is considered necessary for technical, engineering, planning, regulatory, operational, marketing, infrastructure or development purposes.</w:t>
      </w:r>
    </w:p>
    <w:p w14:paraId="27A60F2F" w14:textId="62CE9C04" w:rsidR="00B46570" w:rsidRPr="00B46570" w:rsidRDefault="0079287C" w:rsidP="00FF22A5">
      <w:pPr>
        <w:spacing w:after="0"/>
      </w:pPr>
      <w:r w:rsidRPr="0079287C">
        <w:t>The Purchaser expressly accepts that any such designation, allocation, relocation, reorientation, renumbering, substitution or modification made by ADH Associates shall be final and binding and shall not constitute a breach of this Agreement nor entitle the Purchaser to raise any objection, claim, compensation, refund, price adjustment or cancellation, provided that the Plot and Cottage allocated remain substantially equivalent in category, size, specifications and agreed Contract Price.</w:t>
      </w:r>
    </w:p>
    <w:p w14:paraId="28A154EB" w14:textId="77777777" w:rsidR="00B46570" w:rsidRPr="00B46570" w:rsidRDefault="00B46570" w:rsidP="00FF22A5">
      <w:pPr>
        <w:spacing w:after="0"/>
      </w:pPr>
      <w:r w:rsidRPr="00B46570">
        <w:pict w14:anchorId="5663436F">
          <v:rect id="_x0000_i1061" style="width:0;height:1.5pt" o:hralign="center" o:hrstd="t" o:hr="t" fillcolor="#a0a0a0" stroked="f"/>
        </w:pict>
      </w:r>
    </w:p>
    <w:p w14:paraId="504382DA" w14:textId="73AFE108" w:rsidR="00B46570" w:rsidRPr="00B46570" w:rsidRDefault="00B46570" w:rsidP="00FF22A5">
      <w:pPr>
        <w:spacing w:after="0"/>
        <w:rPr>
          <w:b/>
          <w:bCs/>
        </w:rPr>
      </w:pPr>
      <w:r w:rsidRPr="00B46570">
        <w:rPr>
          <w:b/>
          <w:bCs/>
        </w:rPr>
        <w:t>1</w:t>
      </w:r>
      <w:r>
        <w:rPr>
          <w:b/>
          <w:bCs/>
        </w:rPr>
        <w:t>7</w:t>
      </w:r>
      <w:r w:rsidRPr="00B46570">
        <w:rPr>
          <w:b/>
          <w:bCs/>
        </w:rPr>
        <w:t>. HANDOVER, POSSESSION AND LIMITATION OF LIABILITY</w:t>
      </w:r>
    </w:p>
    <w:p w14:paraId="48FFC9F9" w14:textId="77777777" w:rsidR="00B46570" w:rsidRPr="00B46570" w:rsidRDefault="00B46570" w:rsidP="00FF22A5">
      <w:pPr>
        <w:spacing w:after="0"/>
      </w:pPr>
      <w:r w:rsidRPr="00B46570">
        <w:t xml:space="preserve">Upon execution and registration of the Transfer Deed, Sale Deed, Lease Deed, Farad, </w:t>
      </w:r>
      <w:proofErr w:type="spellStart"/>
      <w:r w:rsidRPr="00B46570">
        <w:t>Inteqal</w:t>
      </w:r>
      <w:proofErr w:type="spellEnd"/>
      <w:r w:rsidRPr="00B46570">
        <w:t xml:space="preserve"> or any other instrument transferring legal possession or title of the Plot to the Purchaser, and upon physical handover of the Plot and/or the Prefabricated Cottage, whichever occurs later, the Purchaser shall assume full care, custody, possession, control and responsibility for the Plot, Cottage and all improvements thereon.</w:t>
      </w:r>
    </w:p>
    <w:p w14:paraId="17F43B10" w14:textId="77777777" w:rsidR="00B46570" w:rsidRPr="00B46570" w:rsidRDefault="00B46570" w:rsidP="00FF22A5">
      <w:pPr>
        <w:spacing w:after="0"/>
      </w:pPr>
      <w:r w:rsidRPr="00B46570">
        <w:t xml:space="preserve">From the date of such handover and possession, </w:t>
      </w:r>
      <w:r w:rsidRPr="00B46570">
        <w:rPr>
          <w:b/>
          <w:bCs/>
        </w:rPr>
        <w:t>ADH Associates shall have no responsibility or liability whatsoever</w:t>
      </w:r>
      <w:r w:rsidRPr="00B46570">
        <w:t xml:space="preserve"> for any loss, theft, damage, destruction, deterioration, accident, injury, death, trespass, encroachment, illegal occupation, unauthorized construction, misuse, negligence, natural calamity, fire, flood, earthquake, landslide, storm, utility failure, criminal act, third-party act or omission, or any other event affecting the Plot and/or Cottage.</w:t>
      </w:r>
    </w:p>
    <w:p w14:paraId="0F8A93FB" w14:textId="77777777" w:rsidR="00B46570" w:rsidRPr="00B46570" w:rsidRDefault="00B46570" w:rsidP="00FF22A5">
      <w:pPr>
        <w:spacing w:after="0"/>
      </w:pPr>
      <w:r w:rsidRPr="00B46570">
        <w:lastRenderedPageBreak/>
        <w:t>Furthermore, ADH Associates shall not be liable for any action, notice, penalty, demolition, sealing, acquisition, resumption, cancellation, modification, restriction, investigation, enforcement proceeding, regulatory action, or any other act or omission by any Federal, Provincial, Local Government, Development Authority, Municipal Authority, Revenue Department, Environmental Authority, Court, Tribunal or any other statutory or regulatory body occurring after the date of handover or transfer.</w:t>
      </w:r>
    </w:p>
    <w:p w14:paraId="525BBC61" w14:textId="77777777" w:rsidR="00B46570" w:rsidRPr="00B46570" w:rsidRDefault="00B46570" w:rsidP="00FF22A5">
      <w:pPr>
        <w:spacing w:after="0"/>
      </w:pPr>
      <w:r w:rsidRPr="00B46570">
        <w:t>The Purchaser hereby agrees to indemnify, defend and hold harmless ADH Associates, its directors, officers, employees, representatives and successors from and against any claims, liabilities, losses, damages, penalties, costs, expenses or legal proceedings arising after such handover or transfer in relation to the Plot, Cottage or the Purchaser's ownership, possession, occupation, use or enjoyment thereof</w:t>
      </w:r>
      <w:r w:rsidRPr="006769D1">
        <w:rPr>
          <w:b/>
          <w:bCs/>
        </w:rPr>
        <w:t>, except where such liability arises solely from fraud or wilful misconduct of ADH Associates prior to handover.</w:t>
      </w:r>
    </w:p>
    <w:p w14:paraId="6B0892AD" w14:textId="69CB5787" w:rsidR="0079287C" w:rsidRPr="0079287C" w:rsidRDefault="00B46570" w:rsidP="00FF22A5">
      <w:pPr>
        <w:spacing w:after="0"/>
      </w:pPr>
      <w:r w:rsidRPr="00B46570">
        <w:pict w14:anchorId="391EDC88">
          <v:rect id="_x0000_i1062" style="width:0;height:1.5pt" o:hralign="center" o:hrstd="t" o:hr="t" fillcolor="#a0a0a0" stroked="f"/>
        </w:pict>
      </w:r>
    </w:p>
    <w:p w14:paraId="42EFE5D1" w14:textId="1473DCCA" w:rsidR="0079287C" w:rsidRPr="0079287C" w:rsidRDefault="0079287C" w:rsidP="00FF22A5">
      <w:pPr>
        <w:spacing w:after="0"/>
        <w:rPr>
          <w:b/>
          <w:bCs/>
        </w:rPr>
      </w:pPr>
      <w:r w:rsidRPr="0079287C">
        <w:rPr>
          <w:b/>
          <w:bCs/>
        </w:rPr>
        <w:t>1</w:t>
      </w:r>
      <w:r w:rsidR="00B46570">
        <w:rPr>
          <w:b/>
          <w:bCs/>
        </w:rPr>
        <w:t>8</w:t>
      </w:r>
      <w:r w:rsidRPr="0079287C">
        <w:rPr>
          <w:b/>
          <w:bCs/>
        </w:rPr>
        <w:t>. ENTIRE AGREEMENT</w:t>
      </w:r>
    </w:p>
    <w:p w14:paraId="08505D38" w14:textId="77777777" w:rsidR="0079287C" w:rsidRPr="0079287C" w:rsidRDefault="0079287C" w:rsidP="00FF22A5">
      <w:pPr>
        <w:spacing w:after="0"/>
      </w:pPr>
      <w:r w:rsidRPr="0079287C">
        <w:t>This Agreement, together with all Annexures, constitutes the entire agreement between the Parties and supersedes all prior discussions, negotiations, representations, correspondence and understandings relating to its subject matter.</w:t>
      </w:r>
    </w:p>
    <w:p w14:paraId="0E14DC1A" w14:textId="77777777" w:rsidR="0079287C" w:rsidRPr="0079287C" w:rsidRDefault="0079287C" w:rsidP="00FF22A5">
      <w:pPr>
        <w:spacing w:after="0"/>
      </w:pPr>
      <w:r w:rsidRPr="0079287C">
        <w:t>No amendment, modification or waiver of any provision of this Agreement shall be valid unless made in writing and signed by both Parties.</w:t>
      </w:r>
    </w:p>
    <w:p w14:paraId="514C921C" w14:textId="77777777" w:rsidR="0079287C" w:rsidRPr="0079287C" w:rsidRDefault="00000000" w:rsidP="00FF22A5">
      <w:pPr>
        <w:spacing w:after="0"/>
      </w:pPr>
      <w:r>
        <w:pict w14:anchorId="702B2DA3">
          <v:rect id="_x0000_i1043" style="width:0;height:1.5pt" o:hralign="center" o:hrstd="t" o:hr="t" fillcolor="#a0a0a0" stroked="f"/>
        </w:pict>
      </w:r>
    </w:p>
    <w:p w14:paraId="018E0CA6" w14:textId="77777777" w:rsidR="0079287C" w:rsidRPr="0079287C" w:rsidRDefault="0079287C" w:rsidP="00FF22A5">
      <w:pPr>
        <w:spacing w:after="0"/>
        <w:rPr>
          <w:b/>
          <w:bCs/>
        </w:rPr>
      </w:pPr>
      <w:r w:rsidRPr="0079287C">
        <w:rPr>
          <w:b/>
          <w:bCs/>
        </w:rPr>
        <w:t>18. ANNEXURES</w:t>
      </w:r>
    </w:p>
    <w:p w14:paraId="4187F2ED" w14:textId="77777777" w:rsidR="0079287C" w:rsidRPr="0079287C" w:rsidRDefault="0079287C" w:rsidP="00FF22A5">
      <w:pPr>
        <w:spacing w:after="0"/>
      </w:pPr>
      <w:r w:rsidRPr="0079287C">
        <w:t>The following documents shall form an integral part of this Agreement:</w:t>
      </w:r>
    </w:p>
    <w:p w14:paraId="177F57E6" w14:textId="77777777" w:rsidR="0079287C" w:rsidRPr="0079287C" w:rsidRDefault="0079287C" w:rsidP="00FF22A5">
      <w:pPr>
        <w:numPr>
          <w:ilvl w:val="0"/>
          <w:numId w:val="6"/>
        </w:numPr>
        <w:spacing w:after="0"/>
      </w:pPr>
      <w:r w:rsidRPr="0079287C">
        <w:rPr>
          <w:b/>
          <w:bCs/>
        </w:rPr>
        <w:t>Annexure-A:</w:t>
      </w:r>
      <w:r w:rsidRPr="0079287C">
        <w:t xml:space="preserve"> Payment Schedule</w:t>
      </w:r>
    </w:p>
    <w:p w14:paraId="0B5BE3C8" w14:textId="77777777" w:rsidR="0079287C" w:rsidRPr="0079287C" w:rsidRDefault="0079287C" w:rsidP="00FF22A5">
      <w:pPr>
        <w:numPr>
          <w:ilvl w:val="0"/>
          <w:numId w:val="6"/>
        </w:numPr>
        <w:spacing w:after="0"/>
      </w:pPr>
      <w:r w:rsidRPr="0079287C">
        <w:rPr>
          <w:b/>
          <w:bCs/>
        </w:rPr>
        <w:t>Annexure-B:</w:t>
      </w:r>
      <w:r w:rsidRPr="0079287C">
        <w:t xml:space="preserve"> Approved Cottage Design &amp; Layout</w:t>
      </w:r>
    </w:p>
    <w:p w14:paraId="779EBA40" w14:textId="77777777" w:rsidR="0079287C" w:rsidRPr="0079287C" w:rsidRDefault="00000000" w:rsidP="00FF22A5">
      <w:pPr>
        <w:spacing w:after="0"/>
      </w:pPr>
      <w:r>
        <w:pict w14:anchorId="4382AB25">
          <v:rect id="_x0000_i1044" style="width:0;height:1.5pt" o:hralign="center" o:hrstd="t" o:hr="t" fillcolor="#a0a0a0" stroked="f"/>
        </w:pict>
      </w:r>
    </w:p>
    <w:tbl>
      <w:tblPr>
        <w:tblStyle w:val="TableGrid"/>
        <w:tblpPr w:leftFromText="180" w:rightFromText="180" w:vertAnchor="text" w:horzAnchor="margin" w:tblpY="62"/>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530B05" w14:paraId="03A85ED1" w14:textId="77777777" w:rsidTr="00C54376">
        <w:tc>
          <w:tcPr>
            <w:tcW w:w="4531" w:type="dxa"/>
          </w:tcPr>
          <w:p w14:paraId="4145BBB1" w14:textId="4E43832E" w:rsidR="00530B05" w:rsidRPr="0079287C" w:rsidRDefault="00530B05" w:rsidP="00530B05">
            <w:pPr>
              <w:jc w:val="center"/>
            </w:pPr>
            <w:r w:rsidRPr="0079287C">
              <w:rPr>
                <w:b/>
                <w:bCs/>
              </w:rPr>
              <w:t>PARTY A (</w:t>
            </w:r>
            <w:r w:rsidRPr="0079287C">
              <w:rPr>
                <w:b/>
                <w:bCs/>
              </w:rPr>
              <w:t>SELLER)</w:t>
            </w:r>
            <w:r>
              <w:rPr>
                <w:b/>
                <w:bCs/>
              </w:rPr>
              <w:t xml:space="preserve"> ADH</w:t>
            </w:r>
            <w:r w:rsidRPr="0079287C">
              <w:rPr>
                <w:b/>
                <w:bCs/>
              </w:rPr>
              <w:t xml:space="preserve"> ASSOCIATES</w:t>
            </w:r>
          </w:p>
          <w:p w14:paraId="0CB05706" w14:textId="220C155E" w:rsidR="00530B05" w:rsidRPr="009B1809" w:rsidRDefault="00530B05" w:rsidP="00C54376">
            <w:pPr>
              <w:pStyle w:val="ListParagraph"/>
              <w:rPr>
                <w:b/>
                <w:bCs/>
              </w:rPr>
            </w:pPr>
          </w:p>
        </w:tc>
        <w:tc>
          <w:tcPr>
            <w:tcW w:w="4820" w:type="dxa"/>
          </w:tcPr>
          <w:p w14:paraId="10242D1E" w14:textId="77777777" w:rsidR="00530B05" w:rsidRPr="0079287C" w:rsidRDefault="00530B05" w:rsidP="00530B05">
            <w:pPr>
              <w:jc w:val="center"/>
              <w:rPr>
                <w:b/>
                <w:bCs/>
              </w:rPr>
            </w:pPr>
            <w:r w:rsidRPr="0079287C">
              <w:rPr>
                <w:b/>
                <w:bCs/>
              </w:rPr>
              <w:t>PARTY B (PURCHASER)</w:t>
            </w:r>
          </w:p>
          <w:p w14:paraId="03AFA061" w14:textId="77777777" w:rsidR="00530B05" w:rsidRPr="009B1809" w:rsidRDefault="00530B05" w:rsidP="00C54376">
            <w:pPr>
              <w:rPr>
                <w:b/>
                <w:bCs/>
              </w:rPr>
            </w:pPr>
          </w:p>
        </w:tc>
      </w:tr>
      <w:tr w:rsidR="00530B05" w14:paraId="4C13C8ED" w14:textId="77777777" w:rsidTr="00C54376">
        <w:tc>
          <w:tcPr>
            <w:tcW w:w="4531" w:type="dxa"/>
          </w:tcPr>
          <w:p w14:paraId="6D4A2687" w14:textId="7E1C1032" w:rsidR="00530B05" w:rsidRPr="009B1809" w:rsidRDefault="00530B05" w:rsidP="00C54376">
            <w:pPr>
              <w:rPr>
                <w:b/>
                <w:bCs/>
              </w:rPr>
            </w:pPr>
            <w:r w:rsidRPr="009B1809">
              <w:rPr>
                <w:b/>
                <w:bCs/>
              </w:rPr>
              <w:t xml:space="preserve">Name: </w:t>
            </w:r>
            <w:r>
              <w:rPr>
                <w:b/>
                <w:bCs/>
              </w:rPr>
              <w:t xml:space="preserve"> </w:t>
            </w:r>
            <w:r w:rsidRPr="009B1809">
              <w:rPr>
                <w:b/>
                <w:bCs/>
              </w:rPr>
              <w:t xml:space="preserve"> </w:t>
            </w:r>
            <w:r>
              <w:rPr>
                <w:b/>
                <w:bCs/>
              </w:rPr>
              <w:t xml:space="preserve">Muhammad Amir </w:t>
            </w:r>
          </w:p>
        </w:tc>
        <w:tc>
          <w:tcPr>
            <w:tcW w:w="4820" w:type="dxa"/>
          </w:tcPr>
          <w:p w14:paraId="50B5087F" w14:textId="30A7A74E" w:rsidR="00530B05" w:rsidRPr="00530B05" w:rsidRDefault="00530B05" w:rsidP="00530B05">
            <w:proofErr w:type="gramStart"/>
            <w:r>
              <w:rPr>
                <w:b/>
                <w:bCs/>
              </w:rPr>
              <w:t>Name :</w:t>
            </w:r>
            <w:proofErr w:type="gramEnd"/>
            <w:r>
              <w:rPr>
                <w:b/>
                <w:bCs/>
              </w:rPr>
              <w:t xml:space="preserve"> </w:t>
            </w:r>
            <w:r w:rsidRPr="0079287C">
              <w:rPr>
                <w:b/>
                <w:bCs/>
              </w:rPr>
              <w:t>Mr. Inayat Ullah Khan</w:t>
            </w:r>
          </w:p>
        </w:tc>
      </w:tr>
      <w:tr w:rsidR="00530B05" w14:paraId="4B3D1AA5" w14:textId="77777777" w:rsidTr="00C54376">
        <w:tc>
          <w:tcPr>
            <w:tcW w:w="4531" w:type="dxa"/>
          </w:tcPr>
          <w:p w14:paraId="2E100F4E" w14:textId="71F7A082" w:rsidR="00530B05" w:rsidRPr="00530B05" w:rsidRDefault="00530B05" w:rsidP="00C54376">
            <w:r w:rsidRPr="0079287C">
              <w:t xml:space="preserve">CNIC: </w:t>
            </w:r>
            <w:r w:rsidR="00F73FF8" w:rsidRPr="009B1809">
              <w:rPr>
                <w:b/>
                <w:bCs/>
              </w:rPr>
              <w:t>34601-5604539-7</w:t>
            </w:r>
          </w:p>
        </w:tc>
        <w:tc>
          <w:tcPr>
            <w:tcW w:w="4820" w:type="dxa"/>
          </w:tcPr>
          <w:p w14:paraId="3927E9B2" w14:textId="1C61E387" w:rsidR="00530B05" w:rsidRPr="00530B05" w:rsidRDefault="00530B05" w:rsidP="00530B05">
            <w:r w:rsidRPr="0079287C">
              <w:t xml:space="preserve">CNIC: </w:t>
            </w:r>
            <w:r w:rsidRPr="0079287C">
              <w:rPr>
                <w:b/>
                <w:bCs/>
              </w:rPr>
              <w:t>37405-7875812-1</w:t>
            </w:r>
          </w:p>
        </w:tc>
      </w:tr>
      <w:tr w:rsidR="00530B05" w14:paraId="2F5E3186" w14:textId="77777777" w:rsidTr="00C54376">
        <w:tc>
          <w:tcPr>
            <w:tcW w:w="4531" w:type="dxa"/>
          </w:tcPr>
          <w:p w14:paraId="023402A3" w14:textId="77777777" w:rsidR="00530B05" w:rsidRDefault="00530B05" w:rsidP="00C54376">
            <w:r w:rsidRPr="00516873">
              <w:t>Signature:</w:t>
            </w:r>
          </w:p>
          <w:p w14:paraId="2055E0C3" w14:textId="77777777" w:rsidR="00530B05" w:rsidRPr="00516873" w:rsidRDefault="00530B05" w:rsidP="00C54376"/>
          <w:p w14:paraId="199C5F81" w14:textId="77777777" w:rsidR="00530B05" w:rsidRDefault="00530B05" w:rsidP="00C54376"/>
        </w:tc>
        <w:tc>
          <w:tcPr>
            <w:tcW w:w="4820" w:type="dxa"/>
          </w:tcPr>
          <w:p w14:paraId="1F0886FF" w14:textId="77777777" w:rsidR="00530B05" w:rsidRPr="00516873" w:rsidRDefault="00530B05" w:rsidP="00C54376">
            <w:r w:rsidRPr="00516873">
              <w:t>Signature:</w:t>
            </w:r>
          </w:p>
          <w:p w14:paraId="252FA1C8" w14:textId="77777777" w:rsidR="00530B05" w:rsidRDefault="00530B05" w:rsidP="00C54376"/>
        </w:tc>
      </w:tr>
      <w:tr w:rsidR="00530B05" w14:paraId="08A4416D" w14:textId="77777777" w:rsidTr="00C54376">
        <w:tc>
          <w:tcPr>
            <w:tcW w:w="4531" w:type="dxa"/>
          </w:tcPr>
          <w:p w14:paraId="6147C4C3" w14:textId="644DA76D" w:rsidR="00530B05" w:rsidRPr="009B1809" w:rsidRDefault="00530B05" w:rsidP="00530B05">
            <w:pPr>
              <w:pStyle w:val="ListParagraph"/>
              <w:jc w:val="center"/>
              <w:rPr>
                <w:b/>
                <w:bCs/>
              </w:rPr>
            </w:pPr>
            <w:r w:rsidRPr="001B1B24">
              <w:rPr>
                <w:b/>
                <w:bCs/>
              </w:rPr>
              <w:t>WITNESS – 1</w:t>
            </w:r>
          </w:p>
        </w:tc>
        <w:tc>
          <w:tcPr>
            <w:tcW w:w="4820" w:type="dxa"/>
          </w:tcPr>
          <w:p w14:paraId="543ECF51" w14:textId="792CB7C9" w:rsidR="00530B05" w:rsidRPr="009B1809" w:rsidRDefault="00530B05" w:rsidP="00530B05">
            <w:pPr>
              <w:jc w:val="center"/>
              <w:rPr>
                <w:b/>
                <w:bCs/>
              </w:rPr>
            </w:pPr>
            <w:r w:rsidRPr="001B1B24">
              <w:rPr>
                <w:b/>
                <w:bCs/>
              </w:rPr>
              <w:t xml:space="preserve">WITNESS – </w:t>
            </w:r>
            <w:r>
              <w:rPr>
                <w:b/>
                <w:bCs/>
              </w:rPr>
              <w:t>2</w:t>
            </w:r>
          </w:p>
        </w:tc>
      </w:tr>
      <w:tr w:rsidR="00530B05" w14:paraId="32670B5D" w14:textId="77777777" w:rsidTr="00C54376">
        <w:tc>
          <w:tcPr>
            <w:tcW w:w="4531" w:type="dxa"/>
          </w:tcPr>
          <w:p w14:paraId="206EB4C3" w14:textId="0999EFF7" w:rsidR="00530B05" w:rsidRPr="009B1809" w:rsidRDefault="00530B05" w:rsidP="00C54376">
            <w:pPr>
              <w:rPr>
                <w:b/>
                <w:bCs/>
              </w:rPr>
            </w:pPr>
            <w:r w:rsidRPr="009B1809">
              <w:rPr>
                <w:b/>
                <w:bCs/>
              </w:rPr>
              <w:t xml:space="preserve">Name: </w:t>
            </w:r>
            <w:r>
              <w:rPr>
                <w:b/>
                <w:bCs/>
              </w:rPr>
              <w:t xml:space="preserve"> </w:t>
            </w:r>
            <w:r w:rsidRPr="009B1809">
              <w:rPr>
                <w:b/>
                <w:bCs/>
              </w:rPr>
              <w:t xml:space="preserve"> </w:t>
            </w:r>
            <w:r>
              <w:rPr>
                <w:b/>
                <w:bCs/>
              </w:rPr>
              <w:t xml:space="preserve"> </w:t>
            </w:r>
            <w:r>
              <w:rPr>
                <w:b/>
                <w:bCs/>
              </w:rPr>
              <w:t xml:space="preserve"> </w:t>
            </w:r>
          </w:p>
        </w:tc>
        <w:tc>
          <w:tcPr>
            <w:tcW w:w="4820" w:type="dxa"/>
          </w:tcPr>
          <w:p w14:paraId="52195F3A" w14:textId="21286700" w:rsidR="00530B05" w:rsidRPr="00530B05" w:rsidRDefault="00530B05" w:rsidP="00C54376">
            <w:proofErr w:type="gramStart"/>
            <w:r>
              <w:rPr>
                <w:b/>
                <w:bCs/>
              </w:rPr>
              <w:t>Name :</w:t>
            </w:r>
            <w:proofErr w:type="gramEnd"/>
            <w:r>
              <w:rPr>
                <w:b/>
                <w:bCs/>
              </w:rPr>
              <w:t xml:space="preserve"> </w:t>
            </w:r>
            <w:r>
              <w:rPr>
                <w:b/>
                <w:bCs/>
              </w:rPr>
              <w:t xml:space="preserve"> </w:t>
            </w:r>
            <w:r w:rsidR="0010314C" w:rsidRPr="009B1809">
              <w:rPr>
                <w:b/>
                <w:bCs/>
              </w:rPr>
              <w:t>Ghulam abbas</w:t>
            </w:r>
          </w:p>
        </w:tc>
      </w:tr>
      <w:tr w:rsidR="00530B05" w14:paraId="47F6E242" w14:textId="77777777" w:rsidTr="00C54376">
        <w:tc>
          <w:tcPr>
            <w:tcW w:w="4531" w:type="dxa"/>
          </w:tcPr>
          <w:p w14:paraId="362BB9B7" w14:textId="5B5EFECA" w:rsidR="00530B05" w:rsidRPr="00530B05" w:rsidRDefault="00530B05" w:rsidP="00C54376">
            <w:r w:rsidRPr="0079287C">
              <w:t>CNIC:</w:t>
            </w:r>
            <w:r>
              <w:rPr>
                <w:b/>
                <w:bCs/>
              </w:rPr>
              <w:t xml:space="preserve"> </w:t>
            </w:r>
          </w:p>
        </w:tc>
        <w:tc>
          <w:tcPr>
            <w:tcW w:w="4820" w:type="dxa"/>
          </w:tcPr>
          <w:p w14:paraId="46806D88" w14:textId="363DCC8A" w:rsidR="00530B05" w:rsidRPr="00530B05" w:rsidRDefault="00530B05" w:rsidP="00C54376">
            <w:r w:rsidRPr="0079287C">
              <w:t xml:space="preserve">CNIC: </w:t>
            </w:r>
            <w:r>
              <w:rPr>
                <w:b/>
                <w:bCs/>
              </w:rPr>
              <w:t xml:space="preserve"> </w:t>
            </w:r>
            <w:r w:rsidR="0010314C">
              <w:rPr>
                <w:b/>
                <w:bCs/>
              </w:rPr>
              <w:t>37405-8984600-9</w:t>
            </w:r>
          </w:p>
        </w:tc>
      </w:tr>
      <w:tr w:rsidR="00530B05" w14:paraId="20444F49" w14:textId="77777777" w:rsidTr="00C54376">
        <w:tc>
          <w:tcPr>
            <w:tcW w:w="4531" w:type="dxa"/>
          </w:tcPr>
          <w:p w14:paraId="6552CE5F" w14:textId="77777777" w:rsidR="00530B05" w:rsidRDefault="00530B05" w:rsidP="00C54376">
            <w:r w:rsidRPr="00516873">
              <w:t>Signature:</w:t>
            </w:r>
          </w:p>
          <w:p w14:paraId="34C40EE5" w14:textId="77777777" w:rsidR="00530B05" w:rsidRPr="00516873" w:rsidRDefault="00530B05" w:rsidP="00C54376"/>
          <w:p w14:paraId="607C2EBF" w14:textId="77777777" w:rsidR="00530B05" w:rsidRDefault="00530B05" w:rsidP="00C54376"/>
        </w:tc>
        <w:tc>
          <w:tcPr>
            <w:tcW w:w="4820" w:type="dxa"/>
          </w:tcPr>
          <w:p w14:paraId="171A4123" w14:textId="77777777" w:rsidR="00530B05" w:rsidRPr="00516873" w:rsidRDefault="00530B05" w:rsidP="00C54376">
            <w:r w:rsidRPr="00516873">
              <w:t>Signature:</w:t>
            </w:r>
          </w:p>
          <w:p w14:paraId="654196D5" w14:textId="77777777" w:rsidR="00530B05" w:rsidRDefault="00530B05" w:rsidP="00C54376"/>
        </w:tc>
      </w:tr>
    </w:tbl>
    <w:p w14:paraId="7D5BD80C" w14:textId="5DAC08F3" w:rsidR="00C02D42" w:rsidRPr="0079287C" w:rsidRDefault="00C02D42"/>
    <w:sectPr w:rsidR="00C02D42" w:rsidRPr="007928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F21AF"/>
    <w:multiLevelType w:val="multilevel"/>
    <w:tmpl w:val="F3AA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DB37C5"/>
    <w:multiLevelType w:val="multilevel"/>
    <w:tmpl w:val="8692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3451C2"/>
    <w:multiLevelType w:val="multilevel"/>
    <w:tmpl w:val="6AD8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BE162D"/>
    <w:multiLevelType w:val="multilevel"/>
    <w:tmpl w:val="D1D8E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532F3B"/>
    <w:multiLevelType w:val="multilevel"/>
    <w:tmpl w:val="498CF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097734"/>
    <w:multiLevelType w:val="multilevel"/>
    <w:tmpl w:val="D1CC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0D6448"/>
    <w:multiLevelType w:val="multilevel"/>
    <w:tmpl w:val="F63C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236158">
    <w:abstractNumId w:val="6"/>
  </w:num>
  <w:num w:numId="2" w16cid:durableId="1242568770">
    <w:abstractNumId w:val="5"/>
  </w:num>
  <w:num w:numId="3" w16cid:durableId="317196268">
    <w:abstractNumId w:val="0"/>
  </w:num>
  <w:num w:numId="4" w16cid:durableId="1694067210">
    <w:abstractNumId w:val="1"/>
  </w:num>
  <w:num w:numId="5" w16cid:durableId="1926457306">
    <w:abstractNumId w:val="2"/>
  </w:num>
  <w:num w:numId="6" w16cid:durableId="1588735423">
    <w:abstractNumId w:val="4"/>
  </w:num>
  <w:num w:numId="7" w16cid:durableId="849224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9B"/>
    <w:rsid w:val="0010314C"/>
    <w:rsid w:val="00261799"/>
    <w:rsid w:val="00530B05"/>
    <w:rsid w:val="005D4B05"/>
    <w:rsid w:val="006769D1"/>
    <w:rsid w:val="00747EB3"/>
    <w:rsid w:val="0079287C"/>
    <w:rsid w:val="007B029B"/>
    <w:rsid w:val="00915929"/>
    <w:rsid w:val="00A43A19"/>
    <w:rsid w:val="00A70C81"/>
    <w:rsid w:val="00AF540A"/>
    <w:rsid w:val="00B46570"/>
    <w:rsid w:val="00C02D42"/>
    <w:rsid w:val="00CD56CB"/>
    <w:rsid w:val="00CE4272"/>
    <w:rsid w:val="00F73FF8"/>
    <w:rsid w:val="00FF22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67DC1"/>
  <w15:chartTrackingRefBased/>
  <w15:docId w15:val="{B922D7DD-9BC8-4883-A75C-B5F300767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0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0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02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02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02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02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02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02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02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2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02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02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02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02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02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02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02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029B"/>
    <w:rPr>
      <w:rFonts w:eastAsiaTheme="majorEastAsia" w:cstheme="majorBidi"/>
      <w:color w:val="272727" w:themeColor="text1" w:themeTint="D8"/>
    </w:rPr>
  </w:style>
  <w:style w:type="paragraph" w:styleId="Title">
    <w:name w:val="Title"/>
    <w:basedOn w:val="Normal"/>
    <w:next w:val="Normal"/>
    <w:link w:val="TitleChar"/>
    <w:uiPriority w:val="10"/>
    <w:qFormat/>
    <w:rsid w:val="007B0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0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2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02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029B"/>
    <w:pPr>
      <w:spacing w:before="160"/>
      <w:jc w:val="center"/>
    </w:pPr>
    <w:rPr>
      <w:i/>
      <w:iCs/>
      <w:color w:val="404040" w:themeColor="text1" w:themeTint="BF"/>
    </w:rPr>
  </w:style>
  <w:style w:type="character" w:customStyle="1" w:styleId="QuoteChar">
    <w:name w:val="Quote Char"/>
    <w:basedOn w:val="DefaultParagraphFont"/>
    <w:link w:val="Quote"/>
    <w:uiPriority w:val="29"/>
    <w:rsid w:val="007B029B"/>
    <w:rPr>
      <w:i/>
      <w:iCs/>
      <w:color w:val="404040" w:themeColor="text1" w:themeTint="BF"/>
    </w:rPr>
  </w:style>
  <w:style w:type="paragraph" w:styleId="ListParagraph">
    <w:name w:val="List Paragraph"/>
    <w:basedOn w:val="Normal"/>
    <w:uiPriority w:val="34"/>
    <w:qFormat/>
    <w:rsid w:val="007B029B"/>
    <w:pPr>
      <w:ind w:left="720"/>
      <w:contextualSpacing/>
    </w:pPr>
  </w:style>
  <w:style w:type="character" w:styleId="IntenseEmphasis">
    <w:name w:val="Intense Emphasis"/>
    <w:basedOn w:val="DefaultParagraphFont"/>
    <w:uiPriority w:val="21"/>
    <w:qFormat/>
    <w:rsid w:val="007B029B"/>
    <w:rPr>
      <w:i/>
      <w:iCs/>
      <w:color w:val="0F4761" w:themeColor="accent1" w:themeShade="BF"/>
    </w:rPr>
  </w:style>
  <w:style w:type="paragraph" w:styleId="IntenseQuote">
    <w:name w:val="Intense Quote"/>
    <w:basedOn w:val="Normal"/>
    <w:next w:val="Normal"/>
    <w:link w:val="IntenseQuoteChar"/>
    <w:uiPriority w:val="30"/>
    <w:qFormat/>
    <w:rsid w:val="007B0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029B"/>
    <w:rPr>
      <w:i/>
      <w:iCs/>
      <w:color w:val="0F4761" w:themeColor="accent1" w:themeShade="BF"/>
    </w:rPr>
  </w:style>
  <w:style w:type="character" w:styleId="IntenseReference">
    <w:name w:val="Intense Reference"/>
    <w:basedOn w:val="DefaultParagraphFont"/>
    <w:uiPriority w:val="32"/>
    <w:qFormat/>
    <w:rsid w:val="007B029B"/>
    <w:rPr>
      <w:b/>
      <w:bCs/>
      <w:smallCaps/>
      <w:color w:val="0F4761" w:themeColor="accent1" w:themeShade="BF"/>
      <w:spacing w:val="5"/>
    </w:rPr>
  </w:style>
  <w:style w:type="table" w:styleId="TableGrid">
    <w:name w:val="Table Grid"/>
    <w:basedOn w:val="TableNormal"/>
    <w:uiPriority w:val="39"/>
    <w:rsid w:val="00530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amman rathore</dc:creator>
  <cp:keywords/>
  <dc:description/>
  <cp:lastModifiedBy>amman rathore</cp:lastModifiedBy>
  <cp:revision>10</cp:revision>
  <dcterms:created xsi:type="dcterms:W3CDTF">2026-08-06T09:21:00Z</dcterms:created>
  <dcterms:modified xsi:type="dcterms:W3CDTF">2026-08-06T10:29:00Z</dcterms:modified>
</cp:coreProperties>
</file>